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66" w:rsidRPr="009356C7" w:rsidRDefault="002811F1" w:rsidP="00E30F8C">
      <w:pPr>
        <w:pStyle w:val="a7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9431655" cy="6859385"/>
            <wp:effectExtent l="19050" t="0" r="0" b="0"/>
            <wp:docPr id="17" name="Рисунок 17" descr="C:\Users\Администратор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472" w:rsidRPr="009356C7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</w:t>
      </w:r>
      <w:r w:rsidR="00E30F8C" w:rsidRPr="009356C7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 xml:space="preserve"> </w:t>
      </w:r>
      <w:r w:rsidR="00400266" w:rsidRPr="009356C7">
        <w:rPr>
          <w:rFonts w:ascii="Times New Roman" w:hAnsi="Times New Roman"/>
          <w:b/>
          <w:sz w:val="28"/>
          <w:szCs w:val="28"/>
        </w:rPr>
        <w:t>«Алгебра»</w:t>
      </w:r>
    </w:p>
    <w:p w:rsidR="00400266" w:rsidRPr="009356C7" w:rsidRDefault="00400266" w:rsidP="00400266">
      <w:pPr>
        <w:ind w:firstLine="709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образования.</w:t>
      </w:r>
    </w:p>
    <w:p w:rsidR="00400266" w:rsidRPr="009356C7" w:rsidRDefault="00400266" w:rsidP="00400266">
      <w:pPr>
        <w:jc w:val="both"/>
        <w:rPr>
          <w:rFonts w:ascii="Times New Roman" w:hAnsi="Times New Roman"/>
          <w:i/>
          <w:sz w:val="28"/>
          <w:szCs w:val="28"/>
        </w:rPr>
      </w:pPr>
      <w:r w:rsidRPr="009356C7">
        <w:rPr>
          <w:rFonts w:ascii="Times New Roman" w:hAnsi="Times New Roman"/>
          <w:i/>
          <w:sz w:val="28"/>
          <w:szCs w:val="28"/>
        </w:rPr>
        <w:t>личностные: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6C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ответственного отношения к учению, 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6C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6C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коммуникативной компетентности об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356C7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356C7">
        <w:rPr>
          <w:rFonts w:ascii="Times New Roman" w:hAnsi="Times New Roman"/>
          <w:sz w:val="28"/>
          <w:szCs w:val="28"/>
        </w:rPr>
        <w:t>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логические некорректные высказывания, отличать гипотезу от факта;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00266" w:rsidRPr="009356C7" w:rsidRDefault="00400266" w:rsidP="009356C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400266" w:rsidRPr="009356C7" w:rsidRDefault="00400266" w:rsidP="00400266">
      <w:pPr>
        <w:jc w:val="both"/>
        <w:rPr>
          <w:rFonts w:ascii="Times New Roman" w:hAnsi="Times New Roman"/>
          <w:i/>
          <w:sz w:val="28"/>
          <w:szCs w:val="28"/>
        </w:rPr>
      </w:pPr>
    </w:p>
    <w:p w:rsidR="00400266" w:rsidRPr="009356C7" w:rsidRDefault="00400266" w:rsidP="00400266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356C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9356C7">
        <w:rPr>
          <w:rFonts w:ascii="Times New Roman" w:hAnsi="Times New Roman"/>
          <w:i/>
          <w:sz w:val="28"/>
          <w:szCs w:val="28"/>
        </w:rPr>
        <w:t>: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устанавливать причинно-следственные связи, строить логические рассуждение создавать, применять и делать умозаключение (индуктивное, дедуктивное и по аналогии) и выводы;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 умение создавать, применять и преобразовывать </w:t>
      </w:r>
      <w:proofErr w:type="spellStart"/>
      <w:r w:rsidRPr="009356C7">
        <w:rPr>
          <w:rFonts w:ascii="Times New Roman" w:hAnsi="Times New Roman"/>
          <w:sz w:val="28"/>
          <w:szCs w:val="28"/>
        </w:rPr>
        <w:t>знаковосимволические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средства, модели и схемы для решения учебных и познавательных задач;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 и ролей участников, взаимодействие и общие способы работы, умение работать в группе, находить общее решение и разрешать конфликты на основе согласования позиций  и учета интересов, слушать партнера, формулировать, аргументировать и отстаивать свое мнение;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6C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и развитие учебной и </w:t>
      </w:r>
      <w:proofErr w:type="spellStart"/>
      <w:r w:rsidRPr="009356C7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 компетентности в области использования информационно-коммуникативных технологий (</w:t>
      </w:r>
      <w:proofErr w:type="gramStart"/>
      <w:r w:rsidRPr="009356C7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9356C7">
        <w:rPr>
          <w:rFonts w:ascii="Times New Roman" w:hAnsi="Times New Roman"/>
          <w:sz w:val="28"/>
          <w:szCs w:val="28"/>
        </w:rPr>
        <w:t>);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первоначальные представления об идеях и методах математики как универсальном языке науки и техники, о средстве моделирования явлений  и процессов;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других дисциплинах, в окружающей жизни;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понимание сущности алгоритмических предписаний и умений действовать в соответствии с предложенным алгоритмом;</w:t>
      </w:r>
    </w:p>
    <w:p w:rsidR="00400266" w:rsidRPr="009356C7" w:rsidRDefault="00400266" w:rsidP="009356C7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00266" w:rsidRPr="00094FAB" w:rsidRDefault="00400266" w:rsidP="00400266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00266" w:rsidRPr="009356C7" w:rsidRDefault="00400266" w:rsidP="00400266">
      <w:pPr>
        <w:jc w:val="both"/>
        <w:rPr>
          <w:rFonts w:ascii="Times New Roman" w:hAnsi="Times New Roman"/>
          <w:i/>
          <w:sz w:val="28"/>
          <w:szCs w:val="28"/>
        </w:rPr>
      </w:pPr>
      <w:r w:rsidRPr="009356C7">
        <w:rPr>
          <w:rFonts w:ascii="Times New Roman" w:hAnsi="Times New Roman"/>
          <w:i/>
          <w:sz w:val="28"/>
          <w:szCs w:val="28"/>
        </w:rPr>
        <w:t>предметные: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 учебных предметах;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 представления для описания и анализа математических задач и реальных зависимостей;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00266" w:rsidRPr="009356C7" w:rsidRDefault="00400266" w:rsidP="009356C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умение применять изученные понятия, результаты и методы при решении задач из различных  разделов курса, в том числе задач, не сводящихся к непосредственному применению известных алгоритмов.</w:t>
      </w:r>
    </w:p>
    <w:p w:rsidR="00400266" w:rsidRPr="009356C7" w:rsidRDefault="00400266" w:rsidP="00400266">
      <w:pPr>
        <w:tabs>
          <w:tab w:val="left" w:pos="64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266" w:rsidRPr="009356C7" w:rsidRDefault="00400266" w:rsidP="00094FAB">
      <w:pPr>
        <w:tabs>
          <w:tab w:val="left" w:pos="647"/>
        </w:tabs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«Алгебра»</w:t>
      </w:r>
    </w:p>
    <w:p w:rsidR="00400266" w:rsidRPr="009356C7" w:rsidRDefault="00400266" w:rsidP="00400266">
      <w:pPr>
        <w:tabs>
          <w:tab w:val="left" w:pos="647"/>
        </w:tabs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АРИФМЕТИКА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Рациональные числа.  </w:t>
      </w:r>
      <w:r w:rsidRPr="009356C7"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до множества рациональных. Рациональное число как отношение </w:t>
      </w:r>
      <w:r w:rsidRPr="009356C7">
        <w:rPr>
          <w:rFonts w:ascii="Times New Roman" w:hAnsi="Times New Roman"/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8" o:title=""/>
          </v:shape>
          <o:OLEObject Type="Embed" ProgID="Equation.3" ShapeID="_x0000_i1025" DrawAspect="Content" ObjectID="_1702230157" r:id="rId9"/>
        </w:object>
      </w:r>
      <w:r w:rsidRPr="009356C7">
        <w:rPr>
          <w:rFonts w:ascii="Times New Roman" w:hAnsi="Times New Roman"/>
          <w:sz w:val="28"/>
          <w:szCs w:val="28"/>
        </w:rPr>
        <w:t xml:space="preserve">, где </w:t>
      </w:r>
      <w:r w:rsidRPr="009356C7">
        <w:rPr>
          <w:rFonts w:ascii="Times New Roman" w:hAnsi="Times New Roman"/>
          <w:sz w:val="28"/>
          <w:szCs w:val="28"/>
          <w:lang w:val="en-US"/>
        </w:rPr>
        <w:t>m</w:t>
      </w:r>
      <w:r w:rsidRPr="009356C7">
        <w:rPr>
          <w:rFonts w:ascii="Times New Roman" w:hAnsi="Times New Roman"/>
          <w:sz w:val="28"/>
          <w:szCs w:val="28"/>
        </w:rPr>
        <w:t xml:space="preserve"> – целое число, </w:t>
      </w:r>
      <w:r w:rsidRPr="009356C7">
        <w:rPr>
          <w:rFonts w:ascii="Times New Roman" w:hAnsi="Times New Roman"/>
          <w:sz w:val="28"/>
          <w:szCs w:val="28"/>
          <w:lang w:val="en-US"/>
        </w:rPr>
        <w:t>n</w:t>
      </w:r>
      <w:r w:rsidRPr="009356C7">
        <w:rPr>
          <w:rFonts w:ascii="Times New Roman" w:hAnsi="Times New Roman"/>
          <w:sz w:val="28"/>
          <w:szCs w:val="28"/>
        </w:rPr>
        <w:t xml:space="preserve"> – натуральное число. Степень с целым показателем.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Действительные числа.</w:t>
      </w:r>
      <w:r w:rsidRPr="009356C7">
        <w:rPr>
          <w:rFonts w:ascii="Times New Roman" w:hAnsi="Times New Roman"/>
          <w:sz w:val="28"/>
          <w:szCs w:val="28"/>
        </w:rPr>
        <w:t xml:space="preserve"> Квадратный корень из числа. Корень третей степени. Запись корней с помощью степени с дробным показателем. Понятие об иррациональном числе. Иррациональность числа и несоизмеримость стороны  и диагонали квадрата. Десятичные приближения иррациональных чисел.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Множество действительных чисел; представление действительных чисел  бесконечными  десятичными дробями. Сравнение действительных чисел. 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400266" w:rsidRPr="009356C7" w:rsidRDefault="00400266" w:rsidP="00094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Измерения, приближения, оценки.</w:t>
      </w:r>
      <w:r w:rsidRPr="009356C7">
        <w:rPr>
          <w:rFonts w:ascii="Times New Roman" w:hAnsi="Times New Roman"/>
          <w:sz w:val="28"/>
          <w:szCs w:val="28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 Приближенное значение величины, точность приближения. Прикидка и оценка результатов вычислений.</w:t>
      </w:r>
    </w:p>
    <w:p w:rsidR="00400266" w:rsidRPr="009356C7" w:rsidRDefault="00400266" w:rsidP="0040026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АЛГЕБРА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Алгебраические выражения. </w:t>
      </w:r>
      <w:r w:rsidRPr="009356C7"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Равенства буквенных выражений. Тождество.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Одночлены и многочлены. Одночлены и многочлены. Степень многочлена. Сложение, вычитание, умножение многочленов. Формулы сокращенного умножения: квадрат суммы и </w:t>
      </w:r>
      <w:r w:rsidRPr="009356C7">
        <w:rPr>
          <w:rFonts w:ascii="Times New Roman" w:hAnsi="Times New Roman"/>
          <w:sz w:val="28"/>
          <w:szCs w:val="28"/>
        </w:rPr>
        <w:lastRenderedPageBreak/>
        <w:t>квадрат разности. Формула разности квадратов. Преобразование целого выражения в многочлен. Разложение многочленов на множители. Корень многочлена. Квадратный трехчлен; разложение  квадратного трехчлена на множители.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 Рациональные выражения и их преобразования. Доказательство тождеств.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Квадратные корни. Свойства арифметических квадратных корней и их   применение к преобразованию числовых выражений и вычислениям.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Уравнения. </w:t>
      </w:r>
      <w:r w:rsidRPr="009356C7">
        <w:rPr>
          <w:rFonts w:ascii="Times New Roman" w:hAnsi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9356C7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и квадратным. Примеры решения уравнений третьей и четвертой степеней. Решение дробно-рациональных уравнений.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Уравнения с двумя переменными.</w:t>
      </w:r>
      <w:r w:rsidRPr="009356C7">
        <w:rPr>
          <w:rFonts w:ascii="Times New Roman" w:hAnsi="Times New Roman"/>
          <w:sz w:val="28"/>
          <w:szCs w:val="28"/>
        </w:rPr>
        <w:t xml:space="preserve"> Линейное уравнение с двумя переменными, примеры решения уравнений в целых числах.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Системы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Решение текстовых задач алгебраическим способом.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 </w:t>
      </w:r>
      <w:r w:rsidRPr="009356C7">
        <w:rPr>
          <w:rFonts w:ascii="Times New Roman" w:hAnsi="Times New Roman"/>
          <w:sz w:val="28"/>
          <w:szCs w:val="28"/>
        </w:rPr>
        <w:lastRenderedPageBreak/>
        <w:t>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400266" w:rsidRPr="009356C7" w:rsidRDefault="00400266" w:rsidP="00094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Неравенства.</w:t>
      </w:r>
      <w:r w:rsidRPr="009356C7">
        <w:rPr>
          <w:rFonts w:ascii="Times New Roman" w:hAnsi="Times New Roman"/>
          <w:sz w:val="28"/>
          <w:szCs w:val="28"/>
        </w:rPr>
        <w:t xml:space="preserve">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00266" w:rsidRPr="009356C7" w:rsidRDefault="00400266" w:rsidP="0040026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ФУНКЦИИ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Основные понятия.</w:t>
      </w:r>
      <w:r w:rsidRPr="009356C7">
        <w:rPr>
          <w:rFonts w:ascii="Times New Roman" w:hAnsi="Times New Roman"/>
          <w:sz w:val="28"/>
          <w:szCs w:val="28"/>
        </w:rPr>
        <w:t xml:space="preserve"> Зависимость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Числовые функции.</w:t>
      </w:r>
      <w:r w:rsidRPr="009356C7">
        <w:rPr>
          <w:rFonts w:ascii="Times New Roman" w:hAnsi="Times New Roman"/>
          <w:sz w:val="28"/>
          <w:szCs w:val="28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функция. Степенные функции с натуральными показателями 2 и 3, их графики и свойства. Графики функций </w:t>
      </w:r>
      <w:proofErr w:type="spellStart"/>
      <w:proofErr w:type="gramStart"/>
      <w:r w:rsidRPr="009356C7">
        <w:rPr>
          <w:rFonts w:ascii="Times New Roman" w:hAnsi="Times New Roman"/>
          <w:sz w:val="28"/>
          <w:szCs w:val="28"/>
        </w:rPr>
        <w:t>у</w:t>
      </w:r>
      <w:proofErr w:type="gramEnd"/>
      <w:r w:rsidRPr="009356C7">
        <w:rPr>
          <w:rFonts w:ascii="Times New Roman" w:hAnsi="Times New Roman"/>
          <w:sz w:val="28"/>
          <w:szCs w:val="28"/>
        </w:rPr>
        <w:t>=</w:t>
      </w:r>
      <w:proofErr w:type="spellEnd"/>
      <w:r w:rsidRPr="009356C7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702230158" r:id="rId11"/>
        </w:object>
      </w:r>
      <w:r w:rsidRPr="009356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356C7">
        <w:rPr>
          <w:rFonts w:ascii="Times New Roman" w:hAnsi="Times New Roman"/>
          <w:sz w:val="28"/>
          <w:szCs w:val="28"/>
        </w:rPr>
        <w:t>у=</w:t>
      </w:r>
      <w:proofErr w:type="spellEnd"/>
      <w:r w:rsidRPr="009356C7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27" type="#_x0000_t75" style="width:18.75pt;height:18pt" o:ole="">
            <v:imagedata r:id="rId12" o:title=""/>
          </v:shape>
          <o:OLEObject Type="Embed" ProgID="Equation.3" ShapeID="_x0000_i1027" DrawAspect="Content" ObjectID="_1702230159" r:id="rId13"/>
        </w:object>
      </w:r>
      <w:r w:rsidRPr="009356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356C7">
        <w:rPr>
          <w:rFonts w:ascii="Times New Roman" w:hAnsi="Times New Roman"/>
          <w:sz w:val="28"/>
          <w:szCs w:val="28"/>
        </w:rPr>
        <w:t>у=|х|</w:t>
      </w:r>
      <w:proofErr w:type="spellEnd"/>
      <w:r w:rsidRPr="009356C7">
        <w:rPr>
          <w:rFonts w:ascii="Times New Roman" w:hAnsi="Times New Roman"/>
          <w:sz w:val="28"/>
          <w:szCs w:val="28"/>
        </w:rPr>
        <w:t>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Числовые последовательности.</w:t>
      </w:r>
      <w:r w:rsidRPr="009356C7">
        <w:rPr>
          <w:rFonts w:ascii="Times New Roman" w:hAnsi="Times New Roman"/>
          <w:sz w:val="28"/>
          <w:szCs w:val="28"/>
        </w:rPr>
        <w:t xml:space="preserve"> Понятие числовой последовательности. Задание последовательности рекуррентной формулой и формулой </w:t>
      </w:r>
      <w:r w:rsidRPr="009356C7">
        <w:rPr>
          <w:rFonts w:ascii="Times New Roman" w:hAnsi="Times New Roman"/>
          <w:sz w:val="28"/>
          <w:szCs w:val="28"/>
          <w:lang w:val="en-US"/>
        </w:rPr>
        <w:t>n</w:t>
      </w:r>
      <w:r w:rsidRPr="009356C7">
        <w:rPr>
          <w:rFonts w:ascii="Times New Roman" w:hAnsi="Times New Roman"/>
          <w:sz w:val="28"/>
          <w:szCs w:val="28"/>
        </w:rPr>
        <w:t xml:space="preserve">-го члена. </w:t>
      </w:r>
    </w:p>
    <w:p w:rsidR="00400266" w:rsidRPr="009356C7" w:rsidRDefault="00400266" w:rsidP="00094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Арифметическая и геометрическая прогрессии. Формулы </w:t>
      </w:r>
      <w:r w:rsidRPr="009356C7">
        <w:rPr>
          <w:rFonts w:ascii="Times New Roman" w:hAnsi="Times New Roman"/>
          <w:sz w:val="28"/>
          <w:szCs w:val="28"/>
          <w:lang w:val="en-US"/>
        </w:rPr>
        <w:t>n</w:t>
      </w:r>
      <w:r w:rsidRPr="009356C7"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 первых </w:t>
      </w:r>
      <w:r w:rsidRPr="009356C7">
        <w:rPr>
          <w:rFonts w:ascii="Times New Roman" w:hAnsi="Times New Roman"/>
          <w:sz w:val="28"/>
          <w:szCs w:val="28"/>
          <w:lang w:val="en-US"/>
        </w:rPr>
        <w:t>n</w:t>
      </w:r>
      <w:r w:rsidRPr="009356C7">
        <w:rPr>
          <w:rFonts w:ascii="Times New Roman" w:hAnsi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</w:t>
      </w:r>
    </w:p>
    <w:p w:rsidR="00400266" w:rsidRPr="009356C7" w:rsidRDefault="00400266" w:rsidP="0040026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ВЕРОЯТНОСТЬ И СТАТИСТИКА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Описательная статистика. </w:t>
      </w:r>
      <w:r w:rsidRPr="009356C7"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lastRenderedPageBreak/>
        <w:t xml:space="preserve"> Случайные события и вероятность.</w:t>
      </w:r>
      <w:r w:rsidRPr="009356C7">
        <w:rPr>
          <w:rFonts w:ascii="Times New Roman" w:hAnsi="Times New Roman"/>
          <w:sz w:val="28"/>
          <w:szCs w:val="28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 события. </w:t>
      </w:r>
      <w:proofErr w:type="spellStart"/>
      <w:r w:rsidRPr="009356C7"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событий. Классическое определение вероятности.</w:t>
      </w:r>
    </w:p>
    <w:p w:rsidR="00400266" w:rsidRPr="009356C7" w:rsidRDefault="00400266" w:rsidP="00094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Комбинаторика.</w:t>
      </w:r>
      <w:r w:rsidRPr="009356C7">
        <w:rPr>
          <w:rFonts w:ascii="Times New Roman" w:hAnsi="Times New Roman"/>
          <w:sz w:val="28"/>
          <w:szCs w:val="28"/>
        </w:rPr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400266" w:rsidRPr="009356C7" w:rsidRDefault="00400266" w:rsidP="0040026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ЛОГИКА И МНОЖЕСТВА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Теоретико-множественные понятия. </w:t>
      </w:r>
      <w:r w:rsidRPr="009356C7">
        <w:rPr>
          <w:rFonts w:ascii="Times New Roman" w:hAnsi="Times New Roman"/>
          <w:sz w:val="28"/>
          <w:szCs w:val="28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 множеств, разность множеств. Иллюстрация отношений между множествами с помощью диаграмм Эйлера – Венна.</w:t>
      </w:r>
    </w:p>
    <w:p w:rsidR="00400266" w:rsidRPr="00094FAB" w:rsidRDefault="00400266" w:rsidP="00094FA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Элементы логики.</w:t>
      </w:r>
      <w:r w:rsidRPr="009356C7">
        <w:rPr>
          <w:rFonts w:ascii="Times New Roman" w:hAnsi="Times New Roman"/>
          <w:sz w:val="28"/>
          <w:szCs w:val="28"/>
        </w:rPr>
        <w:t xml:space="preserve"> Понятие о равносильности, следовании, употребление логических </w:t>
      </w:r>
      <w:proofErr w:type="gramStart"/>
      <w:r w:rsidRPr="009356C7">
        <w:rPr>
          <w:rFonts w:ascii="Times New Roman" w:hAnsi="Times New Roman"/>
          <w:sz w:val="28"/>
          <w:szCs w:val="28"/>
        </w:rPr>
        <w:t>связок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</w:t>
      </w:r>
      <w:r w:rsidRPr="009356C7">
        <w:rPr>
          <w:rFonts w:ascii="Times New Roman" w:hAnsi="Times New Roman"/>
          <w:i/>
          <w:sz w:val="28"/>
          <w:szCs w:val="28"/>
        </w:rPr>
        <w:t>если…, то…, в том и только том случае,</w:t>
      </w:r>
      <w:r w:rsidRPr="009356C7">
        <w:rPr>
          <w:rFonts w:ascii="Times New Roman" w:hAnsi="Times New Roman"/>
          <w:sz w:val="28"/>
          <w:szCs w:val="28"/>
        </w:rPr>
        <w:t xml:space="preserve"> логические связки </w:t>
      </w:r>
      <w:r w:rsidRPr="009356C7">
        <w:rPr>
          <w:rFonts w:ascii="Times New Roman" w:hAnsi="Times New Roman"/>
          <w:i/>
          <w:sz w:val="28"/>
          <w:szCs w:val="28"/>
        </w:rPr>
        <w:t xml:space="preserve"> и, или.</w:t>
      </w:r>
    </w:p>
    <w:p w:rsidR="00400266" w:rsidRPr="009356C7" w:rsidRDefault="00400266" w:rsidP="0040026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МАТЕМАТИКА В ИСТОРИЧЕСКОМ РАЗВИТИИ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числа. Дроби в Вавилоне, Египте, Риме</w:t>
      </w:r>
      <w:proofErr w:type="gramStart"/>
      <w:r w:rsidRPr="009356C7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9356C7">
        <w:rPr>
          <w:rFonts w:ascii="Times New Roman" w:hAnsi="Times New Roman"/>
          <w:sz w:val="28"/>
          <w:szCs w:val="28"/>
        </w:rPr>
        <w:t>Открытие десятичных дробей. 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Зарождение алгебры в недрах арифметики. </w:t>
      </w:r>
      <w:proofErr w:type="gramStart"/>
      <w:r w:rsidRPr="009356C7">
        <w:rPr>
          <w:rFonts w:ascii="Times New Roman" w:hAnsi="Times New Roman"/>
          <w:sz w:val="28"/>
          <w:szCs w:val="28"/>
        </w:rPr>
        <w:t>Ал-Хорезми</w:t>
      </w:r>
      <w:proofErr w:type="gramEnd"/>
      <w:r w:rsidRPr="009356C7">
        <w:rPr>
          <w:rFonts w:ascii="Times New Roman" w:hAnsi="Times New Roman"/>
          <w:sz w:val="28"/>
          <w:szCs w:val="28"/>
        </w:rPr>
        <w:t>. Рождение буквенной символики. П. Ферма, Ф. Виет, Р.Декарт</w:t>
      </w:r>
      <w:proofErr w:type="gramStart"/>
      <w:r w:rsidRPr="009356C7">
        <w:rPr>
          <w:rFonts w:ascii="Times New Roman" w:hAnsi="Times New Roman"/>
          <w:sz w:val="28"/>
          <w:szCs w:val="28"/>
        </w:rPr>
        <w:t>.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6C7">
        <w:rPr>
          <w:rFonts w:ascii="Times New Roman" w:hAnsi="Times New Roman"/>
          <w:sz w:val="28"/>
          <w:szCs w:val="28"/>
        </w:rPr>
        <w:t>и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стория вопроса о нахождении формул корней алгебраических уравнений, неразрешимость  в радикалах уравнений степени, больше четырех. Н. Тарталья, Дж. </w:t>
      </w:r>
      <w:proofErr w:type="spellStart"/>
      <w:r w:rsidRPr="009356C7">
        <w:rPr>
          <w:rFonts w:ascii="Times New Roman" w:hAnsi="Times New Roman"/>
          <w:sz w:val="28"/>
          <w:szCs w:val="28"/>
        </w:rPr>
        <w:t>Карнадо</w:t>
      </w:r>
      <w:proofErr w:type="spellEnd"/>
      <w:r w:rsidRPr="009356C7">
        <w:rPr>
          <w:rFonts w:ascii="Times New Roman" w:hAnsi="Times New Roman"/>
          <w:sz w:val="28"/>
          <w:szCs w:val="28"/>
        </w:rPr>
        <w:t>, Н. Х. Абель, Э. Галуа.</w:t>
      </w:r>
    </w:p>
    <w:p w:rsidR="00400266" w:rsidRPr="009356C7" w:rsidRDefault="00400266" w:rsidP="00400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</w:t>
      </w:r>
      <w:proofErr w:type="gramStart"/>
      <w:r w:rsidRPr="009356C7">
        <w:rPr>
          <w:rFonts w:ascii="Times New Roman" w:hAnsi="Times New Roman"/>
          <w:sz w:val="28"/>
          <w:szCs w:val="28"/>
        </w:rPr>
        <w:t>о(</w:t>
      </w:r>
      <w:proofErr w:type="gramEnd"/>
      <w:r w:rsidRPr="009356C7">
        <w:rPr>
          <w:rFonts w:ascii="Times New Roman" w:hAnsi="Times New Roman"/>
          <w:sz w:val="28"/>
          <w:szCs w:val="28"/>
        </w:rPr>
        <w:t>Фибоначчи) о кроликах, числа Фибоначчи. Задача о шахматной доске. Истоки теории вероятностей: страховое дело. Азартные игры. П. Ферма и Б. Паскаль. Я Бернулли. А.Н. Колмогоров.</w:t>
      </w:r>
    </w:p>
    <w:p w:rsidR="00400266" w:rsidRPr="009356C7" w:rsidRDefault="00400266" w:rsidP="00400266">
      <w:pPr>
        <w:pStyle w:val="1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266" w:rsidRPr="009356C7" w:rsidRDefault="00E30F8C" w:rsidP="00094FAB">
      <w:pPr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400266" w:rsidRPr="009356C7" w:rsidRDefault="00400266" w:rsidP="004002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1127"/>
        <w:gridCol w:w="11700"/>
      </w:tblGrid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700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400266" w:rsidRPr="009356C7" w:rsidTr="009356C7">
        <w:tc>
          <w:tcPr>
            <w:tcW w:w="15069" w:type="dxa"/>
            <w:gridSpan w:val="3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Находить значения числовых выражений, а также выражений с переменными при указанных  значениях переменных. Использовать знаки &lt;, &gt;, ≥, ≤, читать и составлять двойные неравенства.</w:t>
            </w:r>
          </w:p>
          <w:p w:rsidR="00400266" w:rsidRPr="009356C7" w:rsidRDefault="00400266" w:rsidP="00094FAB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Выполнять простейшие преобразования выражений: приводить подобные слагаемые, раскрывать скобки в сумме или разности выражений.</w:t>
            </w:r>
          </w:p>
          <w:p w:rsidR="00400266" w:rsidRPr="009356C7" w:rsidRDefault="00400266" w:rsidP="00094FAB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уравнения вида ах=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при различных значениях а и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, а также несложные уравнения, сводящиеся к ним.</w:t>
            </w:r>
          </w:p>
          <w:p w:rsidR="00400266" w:rsidRPr="009356C7" w:rsidRDefault="00400266" w:rsidP="00094FAB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58" w:beforeAutospacing="0" w:after="2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 как влияет знак коэффициента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на расположение в координатной плоскости графика функции у=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х, где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≠0, как зависит от значений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взаимное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расположение графиков двух функций вида у=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х+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, иллюстрировать это на компьютере. Интерпретировать графики реальных зависимостей, описываемых формулами вида у=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х, где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≠0 и у=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х+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 Степень с натуральным показателем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58" w:beforeAutospacing="0" w:after="2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Вычислять значения выражений вида а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, где а – произвольное число,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</w:t>
            </w:r>
            <w:proofErr w:type="spell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одноленов</w:t>
            </w:r>
            <w:proofErr w:type="spell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возведение одночленов в степень. Строить графики функций у=х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у=х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. Решать графически уравнения   х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=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х+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 х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=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х+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, где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– некоторые числа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pacing w:val="-1"/>
                <w:sz w:val="28"/>
                <w:szCs w:val="28"/>
              </w:rPr>
              <w:t>Многочлены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Записывать многочлены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Формулы сокращенного умножения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pacing w:val="-1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 ах+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у=с,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где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а≠0,  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≠0. Решать графическим способом системы линейных уравнений с двумя переменными. Применять способ подстановки и способ сложения при решении систем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9356C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ab"/>
              <w:spacing w:before="58" w:beforeAutospacing="0" w:after="2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400266" w:rsidRPr="009356C7" w:rsidTr="009356C7">
        <w:tc>
          <w:tcPr>
            <w:tcW w:w="15069" w:type="dxa"/>
            <w:gridSpan w:val="3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position w:val="1"/>
                <w:sz w:val="28"/>
                <w:szCs w:val="28"/>
              </w:rPr>
              <w:t>Рациональные дроби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00" w:type="dxa"/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</w:t>
            </w:r>
            <w:proofErr w:type="gramStart"/>
            <w:r w:rsidRPr="009356C7">
              <w:rPr>
                <w:sz w:val="28"/>
                <w:szCs w:val="28"/>
              </w:rPr>
              <w:t>дробей</w:t>
            </w:r>
            <w:proofErr w:type="gramEnd"/>
            <w:r w:rsidRPr="009356C7">
              <w:rPr>
                <w:sz w:val="28"/>
                <w:szCs w:val="28"/>
              </w:rPr>
              <w:t xml:space="preserve"> а также возведение дробей в степень. Выполнять различные преобразования рациональных выражений, доказывать тождества.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 Знать свойства функции </w:t>
            </w:r>
            <w:proofErr w:type="spellStart"/>
            <w:r w:rsidRPr="009356C7">
              <w:rPr>
                <w:sz w:val="28"/>
                <w:szCs w:val="28"/>
              </w:rPr>
              <w:t>у=</w:t>
            </w:r>
            <w:proofErr w:type="spellEnd"/>
            <w:r w:rsidRPr="009356C7">
              <w:rPr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3" ShapeID="_x0000_i1028" DrawAspect="Content" ObjectID="_1702230160" r:id="rId15"/>
              </w:object>
            </w:r>
            <w:r w:rsidRPr="009356C7">
              <w:rPr>
                <w:sz w:val="28"/>
                <w:szCs w:val="28"/>
              </w:rPr>
              <w:t xml:space="preserve">, где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≠0, и уметь строить ее график. Использовать компьютер для исследования положения графика в координатной плоскости в зависимости от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k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w:r w:rsidRPr="009356C7">
              <w:rPr>
                <w:position w:val="-14"/>
                <w:sz w:val="28"/>
                <w:szCs w:val="28"/>
              </w:rPr>
              <w:object w:dxaOrig="960" w:dyaOrig="460">
                <v:shape id="_x0000_i1029" type="#_x0000_t75" style="width:48pt;height:23.25pt" o:ole="">
                  <v:imagedata r:id="rId16" o:title=""/>
                </v:shape>
                <o:OLEObject Type="Embed" ProgID="Equation.3" ShapeID="_x0000_i1029" DrawAspect="Content" ObjectID="_1702230161" r:id="rId17"/>
              </w:object>
            </w:r>
            <w:r w:rsidRPr="009356C7">
              <w:rPr>
                <w:sz w:val="28"/>
                <w:szCs w:val="28"/>
              </w:rPr>
              <w:t xml:space="preserve">, применять их в преобразованиях выражений. Освобождаться от иррациональности в знаменателях дробей вида </w:t>
            </w:r>
            <w:r w:rsidRPr="009356C7">
              <w:rPr>
                <w:position w:val="-28"/>
                <w:sz w:val="28"/>
                <w:szCs w:val="28"/>
              </w:rPr>
              <w:object w:dxaOrig="420" w:dyaOrig="660">
                <v:shape id="_x0000_i1030" type="#_x0000_t75" style="width:21pt;height:33pt" o:ole="">
                  <v:imagedata r:id="rId18" o:title=""/>
                </v:shape>
                <o:OLEObject Type="Embed" ProgID="Equation.3" ShapeID="_x0000_i1030" DrawAspect="Content" ObjectID="_1702230162" r:id="rId19"/>
              </w:object>
            </w:r>
            <w:r w:rsidRPr="009356C7">
              <w:rPr>
                <w:sz w:val="28"/>
                <w:szCs w:val="28"/>
              </w:rPr>
              <w:t xml:space="preserve">,  </w:t>
            </w:r>
            <w:r w:rsidRPr="009356C7">
              <w:rPr>
                <w:position w:val="-28"/>
                <w:sz w:val="28"/>
                <w:szCs w:val="28"/>
              </w:rPr>
              <w:object w:dxaOrig="940" w:dyaOrig="660">
                <v:shape id="_x0000_i1031" type="#_x0000_t75" style="width:47.25pt;height:33pt" o:ole="">
                  <v:imagedata r:id="rId20" o:title=""/>
                </v:shape>
                <o:OLEObject Type="Embed" ProgID="Equation.3" ShapeID="_x0000_i1031" DrawAspect="Content" ObjectID="_1702230163" r:id="rId21"/>
              </w:object>
            </w:r>
            <w:r w:rsidRPr="009356C7">
              <w:rPr>
                <w:sz w:val="28"/>
                <w:szCs w:val="28"/>
              </w:rPr>
              <w:t xml:space="preserve">. 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</w:t>
            </w:r>
            <w:proofErr w:type="spellStart"/>
            <w:proofErr w:type="gramStart"/>
            <w:r w:rsidRPr="009356C7">
              <w:rPr>
                <w:sz w:val="28"/>
                <w:szCs w:val="28"/>
              </w:rPr>
              <w:t>у</w:t>
            </w:r>
            <w:proofErr w:type="gramEnd"/>
            <w:r w:rsidRPr="009356C7">
              <w:rPr>
                <w:sz w:val="28"/>
                <w:szCs w:val="28"/>
              </w:rPr>
              <w:t>=</w:t>
            </w:r>
            <w:proofErr w:type="spellEnd"/>
            <w:r w:rsidRPr="009356C7">
              <w:rPr>
                <w:position w:val="-8"/>
                <w:sz w:val="28"/>
                <w:szCs w:val="28"/>
              </w:rPr>
              <w:object w:dxaOrig="380" w:dyaOrig="360">
                <v:shape id="_x0000_i1032" type="#_x0000_t75" style="width:18.75pt;height:18pt" o:ole="">
                  <v:imagedata r:id="rId22" o:title=""/>
                </v:shape>
                <o:OLEObject Type="Embed" ProgID="Equation.3" ShapeID="_x0000_i1032" DrawAspect="Content" ObjectID="_1702230164" r:id="rId23"/>
              </w:object>
            </w:r>
            <w:r w:rsidRPr="009356C7">
              <w:rPr>
                <w:sz w:val="28"/>
                <w:szCs w:val="28"/>
              </w:rPr>
              <w:t xml:space="preserve"> и иллюстрировать </w:t>
            </w:r>
            <w:proofErr w:type="gramStart"/>
            <w:r w:rsidRPr="009356C7">
              <w:rPr>
                <w:sz w:val="28"/>
                <w:szCs w:val="28"/>
              </w:rPr>
              <w:t>на</w:t>
            </w:r>
            <w:proofErr w:type="gramEnd"/>
            <w:r w:rsidRPr="009356C7">
              <w:rPr>
                <w:sz w:val="28"/>
                <w:szCs w:val="28"/>
              </w:rPr>
              <w:t xml:space="preserve"> графике ее свойства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в качестве алгебраической модели квадратные и дробные рациональные уравнения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Неравенства 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9356C7">
              <w:rPr>
                <w:sz w:val="28"/>
                <w:szCs w:val="28"/>
              </w:rPr>
              <w:t>ств дл</w:t>
            </w:r>
            <w:proofErr w:type="gramEnd"/>
            <w:r w:rsidRPr="009356C7">
              <w:rPr>
                <w:sz w:val="28"/>
                <w:szCs w:val="28"/>
              </w:rPr>
              <w:t>я оценки погрешности и точности приближения.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 Находить пересечение и объединение множеств, в частности числовых промежутков.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Степень с целым показателем. Элементы статистики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Приводить примеры репрезентативной и нерепрезентативной  выборки. Извлекать информацию из таблиц частот и организовывать информацию в виде таблиц частот, строить интервальный ряд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Использовать наглядное представление статистической информации  в </w:t>
            </w:r>
            <w:proofErr w:type="spell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вде</w:t>
            </w:r>
            <w:proofErr w:type="spell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столбчатых и круговых диаграмм, полигонов, гистограмм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27" w:type="dxa"/>
          </w:tcPr>
          <w:p w:rsidR="00400266" w:rsidRPr="009356C7" w:rsidRDefault="00E30F8C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400266" w:rsidRPr="009356C7" w:rsidTr="009356C7">
        <w:tc>
          <w:tcPr>
            <w:tcW w:w="15069" w:type="dxa"/>
            <w:gridSpan w:val="3"/>
            <w:tcBorders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/>
                <w:bCs/>
                <w:color w:val="000000"/>
                <w:spacing w:val="-3"/>
                <w:sz w:val="28"/>
                <w:szCs w:val="28"/>
              </w:rPr>
              <w:t>9 класс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Показывать схематически положение на координатной плоскости графиков функций у=ах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, у=ах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+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, у=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а(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х –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)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. Строить график функции у=ах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bx</w:t>
            </w:r>
            <w:proofErr w:type="spell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+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c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, уметь указывать координаты вершины параболы, ее ось симметрии, направление ветвей параболы. Использовать компьютер для исследования положения графика в координатной плоскости. Изображать схематически график функции у=х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 с четным и нечетным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. Понимать смысл записей вида </w:t>
            </w:r>
            <w:r w:rsidRPr="009356C7">
              <w:rPr>
                <w:bCs/>
                <w:color w:val="000000"/>
                <w:spacing w:val="-3"/>
                <w:position w:val="-8"/>
                <w:sz w:val="28"/>
                <w:szCs w:val="28"/>
              </w:rPr>
              <w:object w:dxaOrig="380" w:dyaOrig="360">
                <v:shape id="_x0000_i1033" type="#_x0000_t75" style="width:18.75pt;height:18pt" o:ole="">
                  <v:imagedata r:id="rId24" o:title=""/>
                </v:shape>
                <o:OLEObject Type="Embed" ProgID="Equation.3" ShapeID="_x0000_i1033" DrawAspect="Content" ObjectID="_1702230165" r:id="rId25"/>
              </w:objec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, </w:t>
            </w:r>
            <w:r w:rsidRPr="009356C7">
              <w:rPr>
                <w:bCs/>
                <w:color w:val="000000"/>
                <w:spacing w:val="-3"/>
                <w:position w:val="-8"/>
                <w:sz w:val="28"/>
                <w:szCs w:val="28"/>
              </w:rPr>
              <w:object w:dxaOrig="380" w:dyaOrig="360">
                <v:shape id="_x0000_i1034" type="#_x0000_t75" style="width:18.75pt;height:18pt" o:ole="">
                  <v:imagedata r:id="rId26" o:title=""/>
                </v:shape>
                <o:OLEObject Type="Embed" ProgID="Equation.3" ShapeID="_x0000_i1034" DrawAspect="Content" ObjectID="_1702230166" r:id="rId27"/>
              </w:objec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т.д., где а – некоторое число. Иметь представление о нахождении корней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– й степени с помощью калькулятора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уравнения третьей и четвертой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Уравнения и неравенства с двумя </w:t>
            </w: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переменными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 систем уравнений с двумя переменными.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Решать способом подстановки системы двух уравнений с двумя переменными, в которых одно уравнение первой степени, а другое – второй степени. 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– го члена и рекуррентной формулой. Выводить формулы 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– го члена арифметической прогрессии и геометрической прогрессии, суммы первых 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Приводить примеры линейного роста членов некоторых арифметических прогрессий и экспоненциального роста членов некоторых геометрических прогрессий. 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Решать задачи на сложные проценты, используя при необходимости калькулятор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 и невозможных событий</w:t>
            </w:r>
          </w:p>
        </w:tc>
      </w:tr>
      <w:tr w:rsidR="00400266" w:rsidRPr="009356C7" w:rsidTr="009356C7">
        <w:tc>
          <w:tcPr>
            <w:tcW w:w="2242" w:type="dxa"/>
          </w:tcPr>
          <w:p w:rsidR="00400266" w:rsidRPr="009356C7" w:rsidRDefault="00400266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27" w:type="dxa"/>
          </w:tcPr>
          <w:p w:rsidR="00400266" w:rsidRPr="009356C7" w:rsidRDefault="00400266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6" w:rsidRPr="009356C7" w:rsidRDefault="00400266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356C7" w:rsidRDefault="009356C7" w:rsidP="002F52A4">
      <w:pPr>
        <w:pStyle w:val="a7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9356C7" w:rsidRDefault="009356C7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094FAB" w:rsidRDefault="00094FAB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094FAB" w:rsidRDefault="00094FAB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094FAB" w:rsidRDefault="00094FAB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094FAB" w:rsidRDefault="00094FAB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094FAB" w:rsidRDefault="00094FAB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094FAB" w:rsidRDefault="00094FAB" w:rsidP="00094FAB">
      <w:pPr>
        <w:pStyle w:val="a7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2F52A4" w:rsidRPr="009356C7" w:rsidRDefault="002F52A4" w:rsidP="002F52A4">
      <w:pPr>
        <w:pStyle w:val="a7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  <w:r w:rsidRPr="009356C7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lastRenderedPageBreak/>
        <w:t xml:space="preserve">Планируемые результаты освоения учебного предмета </w:t>
      </w:r>
      <w:r w:rsidRPr="009356C7">
        <w:rPr>
          <w:rFonts w:ascii="Times New Roman" w:hAnsi="Times New Roman"/>
          <w:b/>
          <w:sz w:val="28"/>
          <w:szCs w:val="28"/>
        </w:rPr>
        <w:t>«Геометрия»</w:t>
      </w:r>
    </w:p>
    <w:p w:rsidR="002F52A4" w:rsidRPr="009356C7" w:rsidRDefault="002F52A4" w:rsidP="002F52A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F52A4" w:rsidRPr="009356C7" w:rsidRDefault="002F52A4" w:rsidP="002F52A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9356C7">
        <w:rPr>
          <w:rFonts w:ascii="Times New Roman" w:hAnsi="Times New Roman"/>
          <w:color w:val="000000"/>
          <w:spacing w:val="0"/>
          <w:sz w:val="28"/>
          <w:szCs w:val="28"/>
        </w:rPr>
        <w:t>личностные: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1) ответственного отношения к учению, готовности и </w:t>
      </w:r>
      <w:proofErr w:type="gramStart"/>
      <w:r w:rsidRPr="009356C7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356C7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356C7">
        <w:rPr>
          <w:rFonts w:ascii="Times New Roman" w:hAnsi="Times New Roman"/>
          <w:sz w:val="28"/>
          <w:szCs w:val="28"/>
        </w:rPr>
        <w:t>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4) 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5)критичности мышления, умения распознавать логически некорректные высказывания, отличать гипотезу от факта;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6) креативности  мышления, инициативы, находчивости, активности при решении арифметических задач;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7)умения контролировать процесс и результат учебной математической деятельности;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8) формирования способности к эмоциональному  восприятию математических объектов,  задач, решений, рассуждений;</w:t>
      </w:r>
    </w:p>
    <w:p w:rsidR="002F52A4" w:rsidRPr="009356C7" w:rsidRDefault="002F52A4" w:rsidP="002F52A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proofErr w:type="spellStart"/>
      <w:r w:rsidRPr="009356C7">
        <w:rPr>
          <w:rFonts w:ascii="Times New Roman" w:hAnsi="Times New Roman"/>
          <w:color w:val="000000"/>
          <w:spacing w:val="0"/>
          <w:sz w:val="28"/>
          <w:szCs w:val="28"/>
        </w:rPr>
        <w:t>метапредметные</w:t>
      </w:r>
      <w:proofErr w:type="spellEnd"/>
      <w:r w:rsidRPr="009356C7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2) умения  осуществлять контроль по образцу и вносить необходимые коррективы;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3)способности адекватно оценивать правильность или ошибочность выполнения учебной задачи; ее объективную трудность и собственные возможности ее решения;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4) умения устанавливать причинно-следственные связи; строить </w:t>
      </w:r>
      <w:proofErr w:type="gramStart"/>
      <w:r w:rsidRPr="009356C7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9356C7">
        <w:rPr>
          <w:rFonts w:ascii="Times New Roman" w:hAnsi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5) умения создавать, применять и преобразовывать  знаково-символические средства, модели и схемы для  решения учебных и познавательных задач;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6C7">
        <w:rPr>
          <w:rFonts w:ascii="Times New Roman" w:hAnsi="Times New Roman"/>
          <w:sz w:val="28"/>
          <w:szCs w:val="28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  <w:proofErr w:type="gramEnd"/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7) формирования учебной и </w:t>
      </w:r>
      <w:proofErr w:type="spellStart"/>
      <w:r w:rsidRPr="009356C7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9356C7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9356C7">
        <w:rPr>
          <w:rFonts w:ascii="Times New Roman" w:hAnsi="Times New Roman"/>
          <w:sz w:val="28"/>
          <w:szCs w:val="28"/>
        </w:rPr>
        <w:t>);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8) первоначального представления об идеях и о методах математики как об универсальном языке науки и техники;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9) развития способности видеть математическую задачу в других дисциплинах, в окружающей жизни;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10) умения находить в различных источниках информацию, необходимую для решения математических проблем,  и представлять ее в понятной форме; принимать решение в условиях неполной и избыточной, точной и вероятностной информации;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11) умения понимать и использовать  математические средства наглядности (рисунки, чертежи, схемы и др.) для иллюстрации, интерпретации, аргументации;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12) умения выдвигать гипотезы при решении учебных задач и понимания необходимости их проверки;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13) понимания сущности алгоритмических предписаний и умения действовать в соответствии с предложенным алгоритмом;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2F52A4" w:rsidRPr="009356C7" w:rsidRDefault="002F52A4" w:rsidP="002F52A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9356C7">
        <w:rPr>
          <w:rFonts w:ascii="Times New Roman" w:hAnsi="Times New Roman"/>
          <w:color w:val="000000"/>
          <w:spacing w:val="0"/>
          <w:sz w:val="28"/>
          <w:szCs w:val="28"/>
        </w:rPr>
        <w:t>предметные: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1) умения работать с математическим текстом (структурирование, извлечение,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6C7">
        <w:rPr>
          <w:rFonts w:ascii="Times New Roman" w:hAnsi="Times New Roman"/>
          <w:sz w:val="28"/>
          <w:szCs w:val="28"/>
        </w:rPr>
        <w:t>2) владения базовым понятийным аппаратом: иметь представления о числе, дроби, процентах, об основных геометрических объектах (точка, прямая, ломанная, угол, многоугольник, 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3) умения выполнять арифметические преобразования рациональных выражений,  применять их для решения учебных математических задач и задач, возникающих в смежных учебных предметах;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4) умения пользоваться изученными математическими формулами;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F52A4" w:rsidRPr="009356C7" w:rsidRDefault="002F52A4" w:rsidP="002F52A4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6) умения применять изученные понятия, 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F52A4" w:rsidRPr="009356C7" w:rsidRDefault="002F52A4" w:rsidP="002F52A4">
      <w:pPr>
        <w:tabs>
          <w:tab w:val="left" w:pos="64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A4" w:rsidRPr="009356C7" w:rsidRDefault="002F52A4" w:rsidP="00094FAB">
      <w:pPr>
        <w:tabs>
          <w:tab w:val="left" w:pos="647"/>
        </w:tabs>
        <w:jc w:val="center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Содержание учебного предмета «Геометрия»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Наглядная геометрия.</w:t>
      </w:r>
      <w:r w:rsidRPr="009356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56C7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цилиндра, конуса.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 Понятие объема; единицы объема. Объем прямоу</w:t>
      </w:r>
      <w:r w:rsidR="009356C7">
        <w:rPr>
          <w:rFonts w:ascii="Times New Roman" w:hAnsi="Times New Roman"/>
          <w:sz w:val="28"/>
          <w:szCs w:val="28"/>
        </w:rPr>
        <w:t>гольного параллелепипеда, куба.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Геометрические фигуры. </w:t>
      </w:r>
      <w:r w:rsidRPr="009356C7">
        <w:rPr>
          <w:rFonts w:ascii="Times New Roman" w:hAnsi="Times New Roman"/>
          <w:sz w:val="28"/>
          <w:szCs w:val="28"/>
        </w:rPr>
        <w:t>Прямые и углы.  Точка, прямая, плоскость. Отрезок, луч. Угол. Виды углов. Вертикальные и смежные углы. Биссектриса угла.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Параллельные и пересекающиеся прямые. Перпендикулярные прямые. Теорема о параллельности и перпендикулярности </w:t>
      </w:r>
      <w:proofErr w:type="gramStart"/>
      <w:r w:rsidRPr="009356C7">
        <w:rPr>
          <w:rFonts w:ascii="Times New Roman" w:hAnsi="Times New Roman"/>
          <w:sz w:val="28"/>
          <w:szCs w:val="28"/>
        </w:rPr>
        <w:t>прямых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. Перпендикуляр и наклонная </w:t>
      </w:r>
      <w:proofErr w:type="gramStart"/>
      <w:r w:rsidRPr="009356C7">
        <w:rPr>
          <w:rFonts w:ascii="Times New Roman" w:hAnsi="Times New Roman"/>
          <w:sz w:val="28"/>
          <w:szCs w:val="28"/>
        </w:rPr>
        <w:t>к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прямой. Серединный перпендикуляр к отрезку.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Треугольник. Высота, медиана, биссектриса,  средняя линия треугольника. Равнобедренные и равносторонние треугольники</w:t>
      </w:r>
      <w:proofErr w:type="gramStart"/>
      <w:r w:rsidRPr="009356C7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9356C7">
        <w:rPr>
          <w:rFonts w:ascii="Times New Roman" w:hAnsi="Times New Roman"/>
          <w:sz w:val="28"/>
          <w:szCs w:val="28"/>
        </w:rPr>
        <w:t>свойства и признаки равнобедренного треугольника. Признаки равенства треугольников. Неравенство треугольника. Соотношения между сторонами  и углами треугольника.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 от  0</w:t>
      </w:r>
      <w:r w:rsidRPr="009356C7">
        <w:rPr>
          <w:rFonts w:ascii="Times New Roman" w:hAnsi="Times New Roman"/>
          <w:sz w:val="28"/>
          <w:szCs w:val="28"/>
          <w:vertAlign w:val="superscript"/>
        </w:rPr>
        <w:t>0</w:t>
      </w:r>
      <w:r w:rsidRPr="009356C7">
        <w:rPr>
          <w:rFonts w:ascii="Times New Roman" w:hAnsi="Times New Roman"/>
          <w:sz w:val="28"/>
          <w:szCs w:val="28"/>
        </w:rPr>
        <w:t xml:space="preserve"> до 180</w:t>
      </w:r>
      <w:r w:rsidRPr="009356C7">
        <w:rPr>
          <w:rFonts w:ascii="Times New Roman" w:hAnsi="Times New Roman"/>
          <w:sz w:val="28"/>
          <w:szCs w:val="28"/>
          <w:vertAlign w:val="superscript"/>
        </w:rPr>
        <w:t>0</w:t>
      </w:r>
      <w:r w:rsidRPr="009356C7"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Основные тригонометрические тождества. Формулы, связывающие синус, косинус, тангенс, котангенс одного и того же угла</w:t>
      </w:r>
      <w:proofErr w:type="gramStart"/>
      <w:r w:rsidRPr="009356C7">
        <w:rPr>
          <w:rFonts w:ascii="Times New Roman" w:hAnsi="Times New Roman"/>
          <w:sz w:val="28"/>
          <w:szCs w:val="28"/>
        </w:rPr>
        <w:t>.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6C7">
        <w:rPr>
          <w:rFonts w:ascii="Times New Roman" w:hAnsi="Times New Roman"/>
          <w:sz w:val="28"/>
          <w:szCs w:val="28"/>
        </w:rPr>
        <w:t>р</w:t>
      </w:r>
      <w:proofErr w:type="gramEnd"/>
      <w:r w:rsidRPr="009356C7">
        <w:rPr>
          <w:rFonts w:ascii="Times New Roman" w:hAnsi="Times New Roman"/>
          <w:sz w:val="28"/>
          <w:szCs w:val="28"/>
        </w:rPr>
        <w:t>ешение треугольников: теорема косинусов и теорема синусов. Замечательные точки треугольника.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Четырехугольник. Параллелограмм, его свойства и признаки. Прямоугольник, квадрат, ромб, их свойства и признаки</w:t>
      </w:r>
      <w:proofErr w:type="gramStart"/>
      <w:r w:rsidRPr="009356C7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трапеция, средняя линия трапеции. 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Многоугольник. Выпуклые многоугольники. Сумма углов выпуклого многоугольника. Правильные многоугольники. 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 и окружность, описанная около треугольника. Вписанные и описанные окружности правильного многоугольника.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9356C7">
        <w:rPr>
          <w:rFonts w:ascii="Times New Roman" w:hAnsi="Times New Roman"/>
          <w:sz w:val="28"/>
          <w:szCs w:val="28"/>
        </w:rPr>
        <w:t>данному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; построение треугольника по трем сторонам; построение перпендикуляра к прямой; построение  биссектрисы угла; деление отрезка на </w:t>
      </w:r>
      <w:r w:rsidRPr="009356C7">
        <w:rPr>
          <w:rFonts w:ascii="Times New Roman" w:hAnsi="Times New Roman"/>
          <w:sz w:val="28"/>
          <w:szCs w:val="28"/>
          <w:lang w:val="en-US"/>
        </w:rPr>
        <w:t>n</w:t>
      </w:r>
      <w:r w:rsidRPr="009356C7">
        <w:rPr>
          <w:rFonts w:ascii="Times New Roman" w:hAnsi="Times New Roman"/>
          <w:sz w:val="28"/>
          <w:szCs w:val="28"/>
        </w:rPr>
        <w:t xml:space="preserve"> равных частей.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Решение задач на вычисление, доказательство и построение с использо</w:t>
      </w:r>
      <w:r w:rsidR="009356C7">
        <w:rPr>
          <w:rFonts w:ascii="Times New Roman" w:hAnsi="Times New Roman"/>
          <w:sz w:val="28"/>
          <w:szCs w:val="28"/>
        </w:rPr>
        <w:t>ванием свойств изученных фигур.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Измерение геометрических величин.</w:t>
      </w:r>
      <w:r w:rsidRPr="009356C7">
        <w:rPr>
          <w:rFonts w:ascii="Times New Roman" w:hAnsi="Times New Roman"/>
          <w:sz w:val="28"/>
          <w:szCs w:val="28"/>
        </w:rPr>
        <w:t xml:space="preserve"> Длина отрезка. Расстояние от точки </w:t>
      </w:r>
      <w:proofErr w:type="gramStart"/>
      <w:r w:rsidRPr="009356C7">
        <w:rPr>
          <w:rFonts w:ascii="Times New Roman" w:hAnsi="Times New Roman"/>
          <w:sz w:val="28"/>
          <w:szCs w:val="28"/>
        </w:rPr>
        <w:t>до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 w:rsidRPr="009356C7">
        <w:rPr>
          <w:rFonts w:ascii="Times New Roman" w:hAnsi="Times New Roman"/>
          <w:sz w:val="28"/>
          <w:szCs w:val="28"/>
        </w:rPr>
        <w:t>параллельными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прямыми.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Периметр многоугольника.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Длина окружности, число π, длина дуги окружности.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Градусная мера угла, соответствие между величиной  центрального угла и длиной дуги окружности.  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 xml:space="preserve"> Понятие площади фигур. Равносоставленные и равновеликие фигуры. Площадь прямоугольника. Площади параллелограмма, треугольника и трапеции. Площадь многоугольника.  Площадь круга и площадь сектора. Соотношение между площадями подобных фигур. 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Решение задач на вычисление и доказательство с и</w:t>
      </w:r>
      <w:r w:rsidR="009356C7">
        <w:rPr>
          <w:rFonts w:ascii="Times New Roman" w:hAnsi="Times New Roman"/>
          <w:sz w:val="28"/>
          <w:szCs w:val="28"/>
        </w:rPr>
        <w:t>спользованием изученных формул.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Координаты.</w:t>
      </w:r>
      <w:r w:rsidRPr="009356C7">
        <w:rPr>
          <w:rFonts w:ascii="Times New Roman" w:hAnsi="Times New Roman"/>
          <w:sz w:val="28"/>
          <w:szCs w:val="28"/>
        </w:rPr>
        <w:t xml:space="preserve"> Уравнение </w:t>
      </w:r>
      <w:proofErr w:type="gramStart"/>
      <w:r w:rsidRPr="009356C7">
        <w:rPr>
          <w:rFonts w:ascii="Times New Roman" w:hAnsi="Times New Roman"/>
          <w:sz w:val="28"/>
          <w:szCs w:val="28"/>
        </w:rPr>
        <w:t>прямой</w:t>
      </w:r>
      <w:proofErr w:type="gramEnd"/>
      <w:r w:rsidRPr="009356C7">
        <w:rPr>
          <w:rFonts w:ascii="Times New Roman" w:hAnsi="Times New Roman"/>
          <w:sz w:val="28"/>
          <w:szCs w:val="28"/>
        </w:rPr>
        <w:t>. Координаты середины отрезка. Формула расстояния между двумя точками п</w:t>
      </w:r>
      <w:r w:rsidR="009356C7">
        <w:rPr>
          <w:rFonts w:ascii="Times New Roman" w:hAnsi="Times New Roman"/>
          <w:sz w:val="28"/>
          <w:szCs w:val="28"/>
        </w:rPr>
        <w:t>лоскости. Уравнение окружности.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Векторы.</w:t>
      </w:r>
      <w:r w:rsidRPr="009356C7">
        <w:rPr>
          <w:rFonts w:ascii="Times New Roman" w:hAnsi="Times New Roman"/>
          <w:sz w:val="28"/>
          <w:szCs w:val="28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</w:t>
      </w:r>
      <w:r w:rsidR="009356C7">
        <w:rPr>
          <w:rFonts w:ascii="Times New Roman" w:hAnsi="Times New Roman"/>
          <w:sz w:val="28"/>
          <w:szCs w:val="28"/>
        </w:rPr>
        <w:t xml:space="preserve">алярное произведение векторов. 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 xml:space="preserve">Теоретико-множественные понятия. </w:t>
      </w:r>
      <w:r w:rsidRPr="009356C7">
        <w:rPr>
          <w:rFonts w:ascii="Times New Roman" w:hAnsi="Times New Roman"/>
          <w:sz w:val="28"/>
          <w:szCs w:val="28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Элементы логики.</w:t>
      </w:r>
      <w:r w:rsidRPr="009356C7">
        <w:rPr>
          <w:rFonts w:ascii="Times New Roman" w:hAnsi="Times New Roman"/>
          <w:sz w:val="28"/>
          <w:szCs w:val="28"/>
        </w:rPr>
        <w:t xml:space="preserve"> Определение. Аксиомы и теоремы. Доказательство. Доказательство от противного. Теорема,  обратная </w:t>
      </w:r>
      <w:proofErr w:type="gramStart"/>
      <w:r w:rsidRPr="009356C7">
        <w:rPr>
          <w:rFonts w:ascii="Times New Roman" w:hAnsi="Times New Roman"/>
          <w:sz w:val="28"/>
          <w:szCs w:val="28"/>
        </w:rPr>
        <w:t>данной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 w:rsidRPr="009356C7">
        <w:rPr>
          <w:rFonts w:ascii="Times New Roman" w:hAnsi="Times New Roman"/>
          <w:sz w:val="28"/>
          <w:szCs w:val="28"/>
        </w:rPr>
        <w:t>контрпример</w:t>
      </w:r>
      <w:proofErr w:type="spellEnd"/>
      <w:r w:rsidRPr="009356C7">
        <w:rPr>
          <w:rFonts w:ascii="Times New Roman" w:hAnsi="Times New Roman"/>
          <w:sz w:val="28"/>
          <w:szCs w:val="28"/>
        </w:rPr>
        <w:t xml:space="preserve">. </w:t>
      </w:r>
    </w:p>
    <w:p w:rsidR="002F52A4" w:rsidRPr="009356C7" w:rsidRDefault="002F52A4" w:rsidP="009356C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 w:rsidRPr="009356C7">
        <w:rPr>
          <w:rFonts w:ascii="Times New Roman" w:hAnsi="Times New Roman"/>
          <w:sz w:val="28"/>
          <w:szCs w:val="28"/>
        </w:rPr>
        <w:t>связок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 </w:t>
      </w:r>
      <w:r w:rsidRPr="009356C7">
        <w:rPr>
          <w:rFonts w:ascii="Times New Roman" w:hAnsi="Times New Roman"/>
          <w:i/>
          <w:sz w:val="28"/>
          <w:szCs w:val="28"/>
        </w:rPr>
        <w:t xml:space="preserve">если…, то…, в том и только в том случае, </w:t>
      </w:r>
      <w:r w:rsidRPr="009356C7">
        <w:rPr>
          <w:rFonts w:ascii="Times New Roman" w:hAnsi="Times New Roman"/>
          <w:sz w:val="28"/>
          <w:szCs w:val="28"/>
        </w:rPr>
        <w:t>логические связки</w:t>
      </w:r>
      <w:r w:rsidRPr="009356C7">
        <w:rPr>
          <w:rFonts w:ascii="Times New Roman" w:hAnsi="Times New Roman"/>
          <w:i/>
          <w:sz w:val="28"/>
          <w:szCs w:val="28"/>
        </w:rPr>
        <w:t xml:space="preserve"> </w:t>
      </w:r>
      <w:r w:rsidRPr="009356C7">
        <w:rPr>
          <w:rFonts w:ascii="Times New Roman" w:hAnsi="Times New Roman"/>
          <w:sz w:val="28"/>
          <w:szCs w:val="28"/>
        </w:rPr>
        <w:t xml:space="preserve"> </w:t>
      </w:r>
      <w:r w:rsidR="009356C7">
        <w:rPr>
          <w:rFonts w:ascii="Times New Roman" w:hAnsi="Times New Roman"/>
          <w:i/>
          <w:sz w:val="28"/>
          <w:szCs w:val="28"/>
        </w:rPr>
        <w:t>и, или.</w:t>
      </w:r>
    </w:p>
    <w:p w:rsidR="002F52A4" w:rsidRPr="009356C7" w:rsidRDefault="002F52A4" w:rsidP="002F52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6C7">
        <w:rPr>
          <w:rFonts w:ascii="Times New Roman" w:hAnsi="Times New Roman"/>
          <w:b/>
          <w:sz w:val="28"/>
          <w:szCs w:val="28"/>
        </w:rPr>
        <w:t>Геометрия  в историческом развитии.</w:t>
      </w:r>
      <w:r w:rsidRPr="009356C7">
        <w:rPr>
          <w:rFonts w:ascii="Times New Roman" w:hAnsi="Times New Roman"/>
          <w:sz w:val="28"/>
          <w:szCs w:val="28"/>
        </w:rPr>
        <w:t xml:space="preserve"> От землемерия к геометрии. Пифагор и его школа. Фалес. Архимед. Построение  правильных многоугольников. Трисекция угла. Квадратура  круга. Удвоение куба. История числа π. Золотое сечение. «Начала» Евклида. Л. Эйлер. Н.И. Лобачевский. История пятого постулата.</w:t>
      </w:r>
    </w:p>
    <w:p w:rsidR="002F52A4" w:rsidRPr="009356C7" w:rsidRDefault="002F52A4" w:rsidP="002F52A4">
      <w:pPr>
        <w:tabs>
          <w:tab w:val="left" w:pos="64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Р.Декарт и П.Ферма</w:t>
      </w:r>
      <w:proofErr w:type="gramStart"/>
      <w:r w:rsidRPr="009356C7">
        <w:rPr>
          <w:rFonts w:ascii="Times New Roman" w:hAnsi="Times New Roman"/>
          <w:sz w:val="28"/>
          <w:szCs w:val="28"/>
        </w:rPr>
        <w:t>.</w:t>
      </w:r>
      <w:proofErr w:type="gramEnd"/>
      <w:r w:rsidRPr="00935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6C7">
        <w:rPr>
          <w:rFonts w:ascii="Times New Roman" w:hAnsi="Times New Roman"/>
          <w:sz w:val="28"/>
          <w:szCs w:val="28"/>
        </w:rPr>
        <w:t>п</w:t>
      </w:r>
      <w:proofErr w:type="gramEnd"/>
      <w:r w:rsidRPr="009356C7">
        <w:rPr>
          <w:rFonts w:ascii="Times New Roman" w:hAnsi="Times New Roman"/>
          <w:sz w:val="28"/>
          <w:szCs w:val="28"/>
        </w:rPr>
        <w:t>римеры различных систем координат на плоскости.</w:t>
      </w:r>
    </w:p>
    <w:p w:rsidR="002F52A4" w:rsidRPr="00094FAB" w:rsidRDefault="002F52A4" w:rsidP="00094FAB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9356C7">
        <w:rPr>
          <w:rFonts w:ascii="Times New Roman" w:hAnsi="Times New Roman"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2F52A4" w:rsidRPr="009356C7" w:rsidRDefault="002F52A4" w:rsidP="002F52A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1097"/>
      </w:tblGrid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2F52A4" w:rsidRPr="009356C7" w:rsidTr="00094FAB">
        <w:trPr>
          <w:trHeight w:val="364"/>
        </w:trPr>
        <w:tc>
          <w:tcPr>
            <w:tcW w:w="14607" w:type="dxa"/>
            <w:gridSpan w:val="3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position w:val="1"/>
                <w:sz w:val="28"/>
                <w:szCs w:val="28"/>
              </w:rPr>
              <w:t>Основные свойства простейших геометрических фигур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Объяснять, что такое: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4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отрезок, луч, угол, развернутый угол, биссектриса угла;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4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треугольник, медиана, биссектриса и высота треугольника;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4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расстояние между точками; равные отрезки, углы, треугольники; параллельные прямые.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Понимать что такое: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5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теорема и ее доказательство;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5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условие и заключение теоремы;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5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аксиомы.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Формулировать основные свойства: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принадлежности точек и прямых на плоскости;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расположения точек на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прямой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измерения углов;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откладывания отрезков и углов;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треугольника (существование треугольника, равного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данному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);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параллельных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прямых (аксиома параллельных прямых).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Изображать, обозначать и распознавать на чертежах изученные геометрические фигуры; иллюстрировать их свойства.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Объяснять, что такое: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смежные и вертикальные углы;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прямые, острые и тупые углы;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перпендикулярные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прямые и перпендикуляр.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Изображать и распознавать на чертежах указанные фигуры.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Формулировать и доказывать теоремы о: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сумме смежных углов; равенстве вертикальных углов;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единственности прямой, перпендикулярной данной, проходящей через данную ее точку.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следствия из теорем о смежных и вертикальных углах.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Объяснять, в чем состоит доказательство от противного.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задачи, связанные с рассмотренными фигурами и их свойствами.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Признаки равенства треугольников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Объяснять, что такое: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9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равнобедренный и равносторонний треугольники;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9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обратная теорема.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и доказывать: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0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признаки равенства треугольников;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0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свойство углов равнобедренного треугольника;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0"/>
              </w:numPr>
              <w:spacing w:before="0" w:beforeAutospacing="0" w:after="0" w:afterAutospacing="0" w:line="250" w:lineRule="atLeast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свойство медианы равнобедренного треугольника.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задачи, связанные с признаками равенства треугольников и свойствами равнобедренного треугольника.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Объяснять что такое: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секущая;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односторонние, накрест лежащие и соответственные углы;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внешние и внутренние углы треугольника;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прямоугольный треугольник и его элемент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ы(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гипотенуза и катеты);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расстояние от точки до прямой и между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параллельными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прямыми.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и доказывать: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теорему о двух прямых, параллельных третей;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признак параллельности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прямых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следствия из него;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свойство углов, образованных при пересечении параллельных прямых секущей;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формулировать следствие из него;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теоремы о сумме углов треугольника и о внешнем его угле;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формулировать следствие о сравнении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внешнего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внутренних углов;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признак равенства прямоугольных треугольников по гипотенузе и катету;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существование и единственность перпендикуляра к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прямой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задачи.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Геометрические построения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Объяснять что такое: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окружность, ее центр, радиус, хорда, диаметр, касательная к окружности и точка касания;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описанная около треугольника окружность и вписанная в него;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внутреннее и внешнее касание окружностей; серединный перпендикуляр;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геометрическое место точек.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и доказывать теоремы о: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4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центре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окружности, описанной около треугольника;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4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центре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окружности, вписанной в треугольник;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4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геометрическом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месте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точек, равноудаленных от двух данных.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Понимать: 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что такое задача на построение и ее решение;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что можно строить с помощью линейки;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что можно строить с помощью циркуля;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сущность метода геометрических мест.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простейшие задачи на построение: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треугольника, равного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данному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угла, равного 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данному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биссектрисы угла;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середины отрезка;</w:t>
            </w:r>
          </w:p>
          <w:p w:rsidR="002F52A4" w:rsidRPr="009356C7" w:rsidRDefault="002F52A4" w:rsidP="009356C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перпендикулярной прямой.</w:t>
            </w:r>
          </w:p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более сложные задачи на построение, используя указанные простейшие.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2F52A4" w:rsidRPr="009356C7" w:rsidTr="009356C7">
        <w:tc>
          <w:tcPr>
            <w:tcW w:w="14607" w:type="dxa"/>
            <w:gridSpan w:val="3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Объяснять, что такое: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четырехугольник и его элементы (вершины, сторон</w:t>
            </w:r>
            <w:proofErr w:type="gramStart"/>
            <w:r w:rsidRPr="009356C7">
              <w:rPr>
                <w:sz w:val="28"/>
                <w:szCs w:val="28"/>
              </w:rPr>
              <w:t>ы(</w:t>
            </w:r>
            <w:proofErr w:type="gramEnd"/>
            <w:r w:rsidRPr="009356C7">
              <w:rPr>
                <w:sz w:val="28"/>
                <w:szCs w:val="28"/>
              </w:rPr>
              <w:t>противолежащие и соседние), диагонали);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параллелограмм, прямоугольник, ромб, квадрат; средняя линия треугольника;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трапеция и ее элементы, средняя линия трапеции, равнобокая трапеция.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Формулировать и доказывать теоремы: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признак параллелограмма;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свойство диагоналей параллелограмма;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свойство противолежащих сторон и углов параллелограмма; свойство диагоналей прямоугольника и ромба;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Фалеса;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свойство средних линий треугольника и трапеции; о пропорциональных отрезках.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Понимать, что квадрат есть одновременно и прямоугольник и ромб.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Строить с помощью циркуля и линейки четвертый пропорциональный отрезок.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Решать задачи на вычисление, доказательство и построение, используя изученные признаки, свойства и теоремы.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Объяснять что такое: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косинус, синус и тангенс острого угла прямоугольного треугольника;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перпендикуляр, наклонная, ее основание и проекция; египетский треугольник.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Формулировать и доказывать: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теорему Пифагора;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теорему о зависимости косинуса от градусной меры угла; неравенство треугольника;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тождества </w:t>
            </w:r>
            <w:r w:rsidRPr="009356C7">
              <w:rPr>
                <w:sz w:val="28"/>
                <w:szCs w:val="28"/>
                <w:lang w:val="en-US"/>
              </w:rPr>
              <w:t>sin</w:t>
            </w:r>
            <w:r w:rsidRPr="009356C7">
              <w:rPr>
                <w:sz w:val="28"/>
                <w:szCs w:val="28"/>
                <w:vertAlign w:val="superscript"/>
              </w:rPr>
              <w:t>2</w:t>
            </w:r>
            <w:r w:rsidRPr="009356C7">
              <w:rPr>
                <w:sz w:val="28"/>
                <w:szCs w:val="28"/>
              </w:rPr>
              <w:t>α+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9356C7">
              <w:rPr>
                <w:sz w:val="28"/>
                <w:szCs w:val="28"/>
                <w:vertAlign w:val="superscript"/>
              </w:rPr>
              <w:t>2</w:t>
            </w:r>
            <w:r w:rsidRPr="009356C7">
              <w:rPr>
                <w:sz w:val="28"/>
                <w:szCs w:val="28"/>
              </w:rPr>
              <w:t xml:space="preserve">α=1, </w:t>
            </w:r>
            <w:r w:rsidRPr="009356C7">
              <w:rPr>
                <w:position w:val="-24"/>
                <w:sz w:val="28"/>
                <w:szCs w:val="28"/>
              </w:rPr>
              <w:object w:dxaOrig="1780" w:dyaOrig="620">
                <v:shape id="_x0000_i1035" type="#_x0000_t75" style="width:89.25pt;height:30.75pt" o:ole="">
                  <v:imagedata r:id="rId28" o:title=""/>
                </v:shape>
                <o:OLEObject Type="Embed" ProgID="Equation.3" ShapeID="_x0000_i1035" DrawAspect="Content" ObjectID="_1702230167" r:id="rId29"/>
              </w:object>
            </w:r>
            <w:r w:rsidRPr="009356C7">
              <w:rPr>
                <w:sz w:val="28"/>
                <w:szCs w:val="28"/>
              </w:rPr>
              <w:t xml:space="preserve">, </w:t>
            </w:r>
            <w:r w:rsidRPr="009356C7">
              <w:rPr>
                <w:position w:val="-30"/>
                <w:sz w:val="28"/>
                <w:szCs w:val="28"/>
              </w:rPr>
              <w:object w:dxaOrig="1780" w:dyaOrig="680">
                <v:shape id="_x0000_i1036" type="#_x0000_t75" style="width:89.25pt;height:33.75pt" o:ole="">
                  <v:imagedata r:id="rId30" o:title=""/>
                </v:shape>
                <o:OLEObject Type="Embed" ProgID="Equation.3" ShapeID="_x0000_i1036" DrawAspect="Content" ObjectID="_1702230168" r:id="rId31"/>
              </w:object>
            </w:r>
            <w:r w:rsidRPr="009356C7">
              <w:rPr>
                <w:sz w:val="28"/>
                <w:szCs w:val="28"/>
              </w:rPr>
              <w:t xml:space="preserve">; 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9356C7">
              <w:rPr>
                <w:sz w:val="28"/>
                <w:szCs w:val="28"/>
                <w:lang w:val="en-US"/>
              </w:rPr>
              <w:t>sin(</w:t>
            </w:r>
            <w:proofErr w:type="gramEnd"/>
            <w:r w:rsidRPr="009356C7">
              <w:rPr>
                <w:sz w:val="28"/>
                <w:szCs w:val="28"/>
                <w:lang w:val="en-US"/>
              </w:rPr>
              <w:t>90</w:t>
            </w:r>
            <w:r w:rsidRPr="009356C7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356C7">
              <w:rPr>
                <w:sz w:val="28"/>
                <w:szCs w:val="28"/>
                <w:lang w:val="en-US"/>
              </w:rPr>
              <w:t xml:space="preserve"> – </w:t>
            </w:r>
            <w:r w:rsidRPr="009356C7">
              <w:rPr>
                <w:sz w:val="28"/>
                <w:szCs w:val="28"/>
              </w:rPr>
              <w:t>α</w:t>
            </w:r>
            <w:r w:rsidRPr="009356C7">
              <w:rPr>
                <w:sz w:val="28"/>
                <w:szCs w:val="28"/>
                <w:lang w:val="en-US"/>
              </w:rPr>
              <w:t>)=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cosα</w:t>
            </w:r>
            <w:proofErr w:type="spellEnd"/>
            <w:r w:rsidRPr="009356C7">
              <w:rPr>
                <w:sz w:val="28"/>
                <w:szCs w:val="28"/>
                <w:lang w:val="en-US"/>
              </w:rPr>
              <w:t xml:space="preserve">,   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9356C7">
              <w:rPr>
                <w:sz w:val="28"/>
                <w:szCs w:val="28"/>
                <w:lang w:val="en-US"/>
              </w:rPr>
              <w:t>(90</w:t>
            </w:r>
            <w:r w:rsidRPr="009356C7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356C7">
              <w:rPr>
                <w:sz w:val="28"/>
                <w:szCs w:val="28"/>
                <w:lang w:val="en-US"/>
              </w:rPr>
              <w:t xml:space="preserve"> – α)= sin </w:t>
            </w:r>
            <w:r w:rsidRPr="009356C7">
              <w:rPr>
                <w:sz w:val="28"/>
                <w:szCs w:val="28"/>
              </w:rPr>
              <w:t>α</w:t>
            </w:r>
            <w:r w:rsidRPr="009356C7">
              <w:rPr>
                <w:sz w:val="28"/>
                <w:szCs w:val="28"/>
                <w:lang w:val="en-US"/>
              </w:rPr>
              <w:t>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lastRenderedPageBreak/>
              <w:t>Понимать что: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любой катет меньше гипотенузы;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косинус любого острого угла меньше 1;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наклонная больше перпендикуляра;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равные наклонные имеют равные проекции, а больше та, у которой проекция больше;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любая сторона треугольника меньше суммы двух других;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синус и тангенс зависят только от величины угла.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Знать: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как выражаются катеты и гипотенуза через синус, косинус и тангенс острого угла прямоугольного треугольника;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чему равны значения синуса, косинуса и тангенса углов 30, 45 и 60 градусов.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Решать соответствующие задачи на вычисление и доказательство.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Декартовы координаты на плоскости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Объяснять, что такое: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декартова система координат, ось абсцисс, ось ординат, координаты точки, начало координат;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уравнение фигуры; угловой коэффициент </w:t>
            </w:r>
            <w:proofErr w:type="gramStart"/>
            <w:r w:rsidRPr="009356C7">
              <w:rPr>
                <w:sz w:val="28"/>
                <w:szCs w:val="28"/>
              </w:rPr>
              <w:t>на</w:t>
            </w:r>
            <w:proofErr w:type="gramEnd"/>
            <w:r w:rsidRPr="009356C7">
              <w:rPr>
                <w:sz w:val="28"/>
                <w:szCs w:val="28"/>
              </w:rPr>
              <w:t xml:space="preserve"> прямой.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Знать: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формулы координат середины отрезка;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формулу расстояния между точками;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уравнение окружности, в том числе с центром в начале координат;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уравнение прямой, условие параллельности прямой одной из осей координат, условие прохождения ее через начало координат;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чему равен угловой коэффициент прямой; что для 0 &lt; α &lt; 180</w:t>
            </w:r>
            <w:r w:rsidRPr="009356C7">
              <w:rPr>
                <w:sz w:val="28"/>
                <w:szCs w:val="28"/>
                <w:vertAlign w:val="superscript"/>
              </w:rPr>
              <w:t>0</w:t>
            </w:r>
            <w:r w:rsidRPr="009356C7">
              <w:rPr>
                <w:sz w:val="28"/>
                <w:szCs w:val="28"/>
              </w:rPr>
              <w:t xml:space="preserve">, </w:t>
            </w:r>
            <w:r w:rsidRPr="009356C7">
              <w:rPr>
                <w:sz w:val="28"/>
                <w:szCs w:val="28"/>
                <w:lang w:val="en-US"/>
              </w:rPr>
              <w:t>sin</w:t>
            </w:r>
            <w:r w:rsidRPr="009356C7">
              <w:rPr>
                <w:sz w:val="28"/>
                <w:szCs w:val="28"/>
              </w:rPr>
              <w:t>(180</w:t>
            </w:r>
            <w:r w:rsidRPr="009356C7">
              <w:rPr>
                <w:sz w:val="28"/>
                <w:szCs w:val="28"/>
                <w:vertAlign w:val="superscript"/>
              </w:rPr>
              <w:t>0</w:t>
            </w:r>
            <w:r w:rsidRPr="009356C7">
              <w:rPr>
                <w:sz w:val="28"/>
                <w:szCs w:val="28"/>
              </w:rPr>
              <w:t xml:space="preserve"> – α) = 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sinα</w:t>
            </w:r>
            <w:proofErr w:type="spellEnd"/>
            <w:r w:rsidRPr="009356C7">
              <w:rPr>
                <w:sz w:val="28"/>
                <w:szCs w:val="28"/>
              </w:rPr>
              <w:t xml:space="preserve">,  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9356C7">
              <w:rPr>
                <w:sz w:val="28"/>
                <w:szCs w:val="28"/>
              </w:rPr>
              <w:t>(180</w:t>
            </w:r>
            <w:r w:rsidRPr="009356C7">
              <w:rPr>
                <w:sz w:val="28"/>
                <w:szCs w:val="28"/>
                <w:vertAlign w:val="superscript"/>
              </w:rPr>
              <w:t>0</w:t>
            </w:r>
            <w:r w:rsidRPr="009356C7">
              <w:rPr>
                <w:sz w:val="28"/>
                <w:szCs w:val="28"/>
              </w:rPr>
              <w:t xml:space="preserve"> – </w:t>
            </w:r>
            <w:r w:rsidRPr="009356C7">
              <w:rPr>
                <w:sz w:val="28"/>
                <w:szCs w:val="28"/>
                <w:lang w:val="en-US"/>
              </w:rPr>
              <w:t>α</w:t>
            </w:r>
            <w:r w:rsidRPr="009356C7">
              <w:rPr>
                <w:sz w:val="28"/>
                <w:szCs w:val="28"/>
              </w:rPr>
              <w:t xml:space="preserve">) = - 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cosα</w:t>
            </w:r>
            <w:proofErr w:type="spellEnd"/>
            <w:r w:rsidRPr="009356C7">
              <w:rPr>
                <w:sz w:val="28"/>
                <w:szCs w:val="28"/>
              </w:rPr>
              <w:t xml:space="preserve">, 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9356C7">
              <w:rPr>
                <w:sz w:val="28"/>
                <w:szCs w:val="28"/>
              </w:rPr>
              <w:t>(180</w:t>
            </w:r>
            <w:r w:rsidRPr="009356C7">
              <w:rPr>
                <w:sz w:val="28"/>
                <w:szCs w:val="28"/>
                <w:vertAlign w:val="superscript"/>
              </w:rPr>
              <w:t>0</w:t>
            </w:r>
            <w:r w:rsidRPr="009356C7">
              <w:rPr>
                <w:sz w:val="28"/>
                <w:szCs w:val="28"/>
              </w:rPr>
              <w:t xml:space="preserve"> -  α) = - </w:t>
            </w:r>
            <w:proofErr w:type="spellStart"/>
            <w:r w:rsidRPr="009356C7">
              <w:rPr>
                <w:sz w:val="28"/>
                <w:szCs w:val="28"/>
                <w:lang w:val="en-US"/>
              </w:rPr>
              <w:t>tgα</w:t>
            </w:r>
            <w:proofErr w:type="spellEnd"/>
            <w:r w:rsidRPr="009356C7">
              <w:rPr>
                <w:sz w:val="28"/>
                <w:szCs w:val="28"/>
              </w:rPr>
              <w:t>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Решать задачи на вычисление, нахождение и доказательство.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Движение 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Объяснять, что такое: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преобразование фигуры, обратное преобразование;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движение;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преобразование симметрии относительно точки, центр симметрии;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преобразование симметрии относительно прямой, ось симметрии;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поворот плоскости, угол поворота; параллельный перенос.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и доказывать, что: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точки прямой при движении переходят в точки прямой с сохранением их порядка;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преобразования симметрии относительно точки и относительно прямой являются движениями.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свойства: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движения;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параллельного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переносов.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задачи, используя приобретенные знания.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Векторы 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Объяснять, что такое: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вектор и его направление, одинаково направленные и противоположные векторы;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абсолютная величин</w:t>
            </w: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а(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модуль) вектора, координаты вектора; нулевой вектор;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равные векторы; угол между векторами;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сумма и разность векторов;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произведение вектора и числа;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скалярное произведение векторов;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единичный</w:t>
            </w:r>
            <w:proofErr w:type="gramEnd"/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 и координатные векторы;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проекции вектора на оси координат.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 и доказывать: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«правило треугольника»;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теорему об абсолютной величине и направлении вектора </w:t>
            </w:r>
            <w:r w:rsidRPr="009356C7">
              <w:rPr>
                <w:bCs/>
                <w:color w:val="000000"/>
                <w:spacing w:val="-3"/>
                <w:position w:val="-6"/>
                <w:sz w:val="28"/>
                <w:szCs w:val="28"/>
              </w:rPr>
              <w:object w:dxaOrig="360" w:dyaOrig="360">
                <v:shape id="_x0000_i1037" type="#_x0000_t75" style="width:18pt;height:18pt" o:ole="">
                  <v:imagedata r:id="rId32" o:title=""/>
                </v:shape>
                <o:OLEObject Type="Embed" ProgID="Equation.3" ShapeID="_x0000_i1037" DrawAspect="Content" ObjectID="_1702230169" r:id="rId33"/>
              </w:object>
            </w: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теорему о скалярном произведении векторов.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Формулировать: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свойства произведения вектора и числа;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условия перпендикулярности векторов.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Понимать, что: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 xml:space="preserve">вектор можно отложить от любой точки;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равные векторы одинаково направлены и равны по абсолютной величине, а так же имеют равные соответствующие координаты;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скалярное произведение векторов дистрибутивно.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9356C7">
              <w:rPr>
                <w:bCs/>
                <w:color w:val="000000"/>
                <w:spacing w:val="-3"/>
                <w:sz w:val="28"/>
                <w:szCs w:val="28"/>
              </w:rPr>
              <w:t>Решать задачи.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F52A4" w:rsidRPr="009356C7" w:rsidTr="009356C7">
        <w:tc>
          <w:tcPr>
            <w:tcW w:w="14607" w:type="dxa"/>
            <w:gridSpan w:val="3"/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356C7">
              <w:rPr>
                <w:b/>
                <w:sz w:val="28"/>
                <w:szCs w:val="28"/>
              </w:rPr>
              <w:t>9 класс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Подобие фигур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Объяснить, что такое: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преобразование подобия, коэффициент подобия, подобные фигуры;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гомотетия относительно центра, коэффициент гомотетии, </w:t>
            </w:r>
            <w:proofErr w:type="spellStart"/>
            <w:r w:rsidRPr="009356C7">
              <w:rPr>
                <w:sz w:val="28"/>
                <w:szCs w:val="28"/>
              </w:rPr>
              <w:t>гомотетичные</w:t>
            </w:r>
            <w:proofErr w:type="spellEnd"/>
            <w:r w:rsidRPr="009356C7">
              <w:rPr>
                <w:sz w:val="28"/>
                <w:szCs w:val="28"/>
              </w:rPr>
              <w:t xml:space="preserve"> фигуры;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углы </w:t>
            </w:r>
            <w:proofErr w:type="gramStart"/>
            <w:r w:rsidRPr="009356C7">
              <w:rPr>
                <w:sz w:val="28"/>
                <w:szCs w:val="28"/>
              </w:rPr>
              <w:t>плоский</w:t>
            </w:r>
            <w:proofErr w:type="gramEnd"/>
            <w:r w:rsidRPr="009356C7">
              <w:rPr>
                <w:sz w:val="28"/>
                <w:szCs w:val="28"/>
              </w:rPr>
              <w:t>, дополнительные, центральный, соответствующий данному вписанному.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Понимать, что масштаб есть коэффициент подобия. 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Формулировать и доказывать: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что гомотетия есть преобразование подобия;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что преобразование подобия сохраняет углы между полупрямыми;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свойства подобных фигур;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признаки подобия треугольников по двум углам, по двум сторонам и углу между ними, по трем сторонам;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свойство биссектрисы треугольника;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теорему об угле, вписанном в окружность;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пропорциональность отрезков хорд и секущих окружности.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Формулировать: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свойства преобразования подобия;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признак подобия прямоугольных треугольников;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свойство катета (что катет есть среднее пропорциональное между гипотенузой и проекцией этого катета на гипотенузу);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свойство высоты прямоугольного треугольника, проведенной из вершины прямого </w:t>
            </w:r>
            <w:r w:rsidRPr="009356C7">
              <w:rPr>
                <w:sz w:val="28"/>
                <w:szCs w:val="28"/>
              </w:rPr>
              <w:lastRenderedPageBreak/>
              <w:t xml:space="preserve">угла (что она есть среднее пропорциональное между проекциями катетов на гипотенузу); </w:t>
            </w:r>
          </w:p>
          <w:p w:rsidR="002F52A4" w:rsidRPr="009356C7" w:rsidRDefault="002F52A4" w:rsidP="009356C7">
            <w:pPr>
              <w:pStyle w:val="1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0" w:firstLine="357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свойство вписанных углов, опирающихся на одну и ту же дугу. 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>Понимать, что вписанные углы, опирающиеся на диаметр, - прямые.</w:t>
            </w:r>
          </w:p>
          <w:p w:rsidR="002F52A4" w:rsidRPr="009356C7" w:rsidRDefault="002F52A4" w:rsidP="00094FA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356C7">
              <w:rPr>
                <w:sz w:val="28"/>
                <w:szCs w:val="28"/>
              </w:rPr>
              <w:t xml:space="preserve"> Решать задачи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Решение треугольников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Формулировать и доказывать:</w:t>
            </w:r>
          </w:p>
          <w:p w:rsidR="002F52A4" w:rsidRPr="009356C7" w:rsidRDefault="002F52A4" w:rsidP="009356C7">
            <w:pPr>
              <w:numPr>
                <w:ilvl w:val="0"/>
                <w:numId w:val="3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теоремы косинусов; </w:t>
            </w:r>
          </w:p>
          <w:p w:rsidR="002F52A4" w:rsidRPr="009356C7" w:rsidRDefault="002F52A4" w:rsidP="009356C7">
            <w:pPr>
              <w:numPr>
                <w:ilvl w:val="0"/>
                <w:numId w:val="3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соотношение между углами треугольника и противолежащими сторонами.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 Понимать: </w:t>
            </w:r>
          </w:p>
          <w:p w:rsidR="002F52A4" w:rsidRPr="009356C7" w:rsidRDefault="002F52A4" w:rsidP="009356C7">
            <w:pPr>
              <w:numPr>
                <w:ilvl w:val="0"/>
                <w:numId w:val="3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чему равен квадрат стороны треугольника; </w:t>
            </w:r>
          </w:p>
          <w:p w:rsidR="002F52A4" w:rsidRPr="009356C7" w:rsidRDefault="002F52A4" w:rsidP="009356C7">
            <w:pPr>
              <w:numPr>
                <w:ilvl w:val="0"/>
                <w:numId w:val="3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что значит решить треугольник. 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Решать задачи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Объяснить, что такое: </w:t>
            </w:r>
          </w:p>
          <w:p w:rsidR="002F52A4" w:rsidRPr="009356C7" w:rsidRDefault="002F52A4" w:rsidP="009356C7">
            <w:pPr>
              <w:numPr>
                <w:ilvl w:val="0"/>
                <w:numId w:val="37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C7">
              <w:rPr>
                <w:rFonts w:ascii="Times New Roman" w:hAnsi="Times New Roman"/>
                <w:sz w:val="28"/>
                <w:szCs w:val="28"/>
              </w:rPr>
              <w:t xml:space="preserve">ломаная и её элементы, длина ломаной, простая и замкнутая ломаные; </w:t>
            </w:r>
            <w:proofErr w:type="gramEnd"/>
          </w:p>
          <w:p w:rsidR="002F52A4" w:rsidRPr="009356C7" w:rsidRDefault="002F52A4" w:rsidP="009356C7">
            <w:pPr>
              <w:numPr>
                <w:ilvl w:val="0"/>
                <w:numId w:val="37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многоугольник и его элементы, плоский многоугольник, выпуклый многоугольник;</w:t>
            </w:r>
          </w:p>
          <w:p w:rsidR="002F52A4" w:rsidRPr="009356C7" w:rsidRDefault="002F52A4" w:rsidP="009356C7">
            <w:pPr>
              <w:numPr>
                <w:ilvl w:val="0"/>
                <w:numId w:val="37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угол выпуклого многоугольника и внешний угол; правильный многоугольник; </w:t>
            </w:r>
          </w:p>
          <w:p w:rsidR="002F52A4" w:rsidRPr="009356C7" w:rsidRDefault="002F52A4" w:rsidP="009356C7">
            <w:pPr>
              <w:numPr>
                <w:ilvl w:val="0"/>
                <w:numId w:val="37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вписанные и описанные многоугольники; центр многоугольника; </w:t>
            </w:r>
          </w:p>
          <w:p w:rsidR="002F52A4" w:rsidRPr="009356C7" w:rsidRDefault="002F52A4" w:rsidP="009356C7">
            <w:pPr>
              <w:numPr>
                <w:ilvl w:val="0"/>
                <w:numId w:val="37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центральный угол многоугольника; </w:t>
            </w:r>
          </w:p>
          <w:p w:rsidR="002F52A4" w:rsidRPr="009356C7" w:rsidRDefault="002F52A4" w:rsidP="009356C7">
            <w:pPr>
              <w:numPr>
                <w:ilvl w:val="0"/>
                <w:numId w:val="37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радиан и радианная мера угла; число π. 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2F52A4" w:rsidRPr="009356C7" w:rsidRDefault="002F52A4" w:rsidP="009356C7">
            <w:pPr>
              <w:numPr>
                <w:ilvl w:val="0"/>
                <w:numId w:val="38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приближённое значение числа π; </w:t>
            </w:r>
          </w:p>
          <w:p w:rsidR="002F52A4" w:rsidRPr="009356C7" w:rsidRDefault="002F52A4" w:rsidP="009356C7">
            <w:pPr>
              <w:numPr>
                <w:ilvl w:val="0"/>
                <w:numId w:val="38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как градусную меру угла перевести </w:t>
            </w:r>
            <w:proofErr w:type="gramStart"/>
            <w:r w:rsidRPr="009356C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356C7">
              <w:rPr>
                <w:rFonts w:ascii="Times New Roman" w:hAnsi="Times New Roman"/>
                <w:sz w:val="28"/>
                <w:szCs w:val="28"/>
              </w:rPr>
              <w:t xml:space="preserve"> радианную и наоборот; </w:t>
            </w:r>
          </w:p>
          <w:p w:rsidR="002F52A4" w:rsidRPr="009356C7" w:rsidRDefault="002F52A4" w:rsidP="009356C7">
            <w:pPr>
              <w:numPr>
                <w:ilvl w:val="0"/>
                <w:numId w:val="38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что у правильных </w:t>
            </w:r>
            <w:r w:rsidRPr="009356C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356C7">
              <w:rPr>
                <w:rFonts w:ascii="Times New Roman" w:hAnsi="Times New Roman"/>
                <w:sz w:val="28"/>
                <w:szCs w:val="28"/>
              </w:rPr>
              <w:t xml:space="preserve">-угольников отношения периметров, радиусов вписанных и описанных окружностей равны. 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Понимать, что такое длина окружности. Формулировать и доказывать теоремы: </w:t>
            </w:r>
          </w:p>
          <w:p w:rsidR="002F52A4" w:rsidRPr="009356C7" w:rsidRDefault="002F52A4" w:rsidP="009356C7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о длине отрезка, соединяющего концы ломаной; </w:t>
            </w:r>
          </w:p>
          <w:p w:rsidR="002F52A4" w:rsidRPr="009356C7" w:rsidRDefault="002F52A4" w:rsidP="009356C7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сумме углов выпуклого </w:t>
            </w:r>
            <w:r w:rsidRPr="009356C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356C7">
              <w:rPr>
                <w:rFonts w:ascii="Times New Roman" w:hAnsi="Times New Roman"/>
                <w:sz w:val="28"/>
                <w:szCs w:val="28"/>
              </w:rPr>
              <w:t xml:space="preserve">-угольника; </w:t>
            </w:r>
          </w:p>
          <w:p w:rsidR="002F52A4" w:rsidRPr="009356C7" w:rsidRDefault="002F52A4" w:rsidP="009356C7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о там, что правильный выпуклый многоугольник является вписанным и описанным; о подобии правильных выпуклых многоугольников; </w:t>
            </w:r>
          </w:p>
          <w:p w:rsidR="002F52A4" w:rsidRPr="009356C7" w:rsidRDefault="002F52A4" w:rsidP="009356C7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об отношении длины окружности к диаметру. 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Выводить формулы для радиусов вписанных и описанных окружностей правильных </w:t>
            </w:r>
            <w:r w:rsidRPr="009356C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356C7">
              <w:rPr>
                <w:rFonts w:ascii="Times New Roman" w:hAnsi="Times New Roman"/>
                <w:sz w:val="28"/>
                <w:szCs w:val="28"/>
              </w:rPr>
              <w:t>-угольников (</w:t>
            </w:r>
            <w:r w:rsidRPr="009356C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356C7">
              <w:rPr>
                <w:rFonts w:ascii="Times New Roman" w:hAnsi="Times New Roman"/>
                <w:sz w:val="28"/>
                <w:szCs w:val="28"/>
              </w:rPr>
              <w:t xml:space="preserve"> = 3, 4, 6). 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Уметь строить: </w:t>
            </w:r>
          </w:p>
          <w:p w:rsidR="002F52A4" w:rsidRPr="009356C7" w:rsidRDefault="002F52A4" w:rsidP="009356C7">
            <w:pPr>
              <w:numPr>
                <w:ilvl w:val="0"/>
                <w:numId w:val="4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C7">
              <w:rPr>
                <w:rFonts w:ascii="Times New Roman" w:hAnsi="Times New Roman"/>
                <w:sz w:val="28"/>
                <w:szCs w:val="28"/>
              </w:rPr>
              <w:t>вписанные</w:t>
            </w:r>
            <w:proofErr w:type="gramEnd"/>
            <w:r w:rsidRPr="009356C7">
              <w:rPr>
                <w:rFonts w:ascii="Times New Roman" w:hAnsi="Times New Roman"/>
                <w:sz w:val="28"/>
                <w:szCs w:val="28"/>
              </w:rPr>
              <w:t xml:space="preserve"> в окружность и описанные около неё правильные шестиугольник, четырехугольник (квадрат), треугольник; </w:t>
            </w:r>
          </w:p>
          <w:p w:rsidR="002F52A4" w:rsidRPr="009356C7" w:rsidRDefault="002F52A4" w:rsidP="009356C7">
            <w:pPr>
              <w:numPr>
                <w:ilvl w:val="0"/>
                <w:numId w:val="4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строить по вписанному правильному </w:t>
            </w:r>
            <w:r w:rsidRPr="009356C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356C7">
              <w:rPr>
                <w:rFonts w:ascii="Times New Roman" w:hAnsi="Times New Roman"/>
                <w:sz w:val="28"/>
                <w:szCs w:val="28"/>
              </w:rPr>
              <w:t>-угольнику правильный 2</w:t>
            </w:r>
            <w:r w:rsidRPr="009356C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356C7">
              <w:rPr>
                <w:rFonts w:ascii="Times New Roman" w:hAnsi="Times New Roman"/>
                <w:sz w:val="28"/>
                <w:szCs w:val="28"/>
              </w:rPr>
              <w:t xml:space="preserve">- угольник. 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Решать задачи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Площади фигур 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Объяснять, что такое: </w:t>
            </w:r>
          </w:p>
          <w:p w:rsidR="002F52A4" w:rsidRPr="009356C7" w:rsidRDefault="002F52A4" w:rsidP="009356C7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площадь; </w:t>
            </w:r>
          </w:p>
          <w:p w:rsidR="002F52A4" w:rsidRPr="009356C7" w:rsidRDefault="002F52A4" w:rsidP="009356C7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круг, его центр и радиус; </w:t>
            </w:r>
          </w:p>
          <w:p w:rsidR="002F52A4" w:rsidRPr="009356C7" w:rsidRDefault="002F52A4" w:rsidP="009356C7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круговой сектор и сегмент.</w:t>
            </w:r>
          </w:p>
          <w:p w:rsidR="002F52A4" w:rsidRPr="009356C7" w:rsidRDefault="002F52A4" w:rsidP="009356C7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Формулировать и доказывать: </w:t>
            </w:r>
          </w:p>
          <w:p w:rsidR="002F52A4" w:rsidRPr="009356C7" w:rsidRDefault="002F52A4" w:rsidP="009356C7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что площадь треугольника равна половине произведения  сторон на синус угла между ними; </w:t>
            </w:r>
          </w:p>
          <w:p w:rsidR="002F52A4" w:rsidRPr="009356C7" w:rsidRDefault="002F52A4" w:rsidP="009356C7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чему равна площадь круга.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Выводить формулы: </w:t>
            </w:r>
          </w:p>
          <w:p w:rsidR="002F52A4" w:rsidRPr="009356C7" w:rsidRDefault="002F52A4" w:rsidP="009356C7">
            <w:pPr>
              <w:numPr>
                <w:ilvl w:val="0"/>
                <w:numId w:val="4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площади прямоугольника параллелограмма, треугольника (через сторону и высоту и Герона), трапеции; </w:t>
            </w:r>
          </w:p>
          <w:p w:rsidR="002F52A4" w:rsidRPr="009356C7" w:rsidRDefault="002F52A4" w:rsidP="009356C7">
            <w:pPr>
              <w:numPr>
                <w:ilvl w:val="0"/>
                <w:numId w:val="4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для радиусов вписанной и описанной окружностей треугольника.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2F52A4" w:rsidRPr="009356C7" w:rsidRDefault="002F52A4" w:rsidP="009356C7">
            <w:pPr>
              <w:numPr>
                <w:ilvl w:val="0"/>
                <w:numId w:val="43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формулы вычисления площади кругового сектора и сегмента; </w:t>
            </w:r>
          </w:p>
          <w:p w:rsidR="002F52A4" w:rsidRPr="009356C7" w:rsidRDefault="002F52A4" w:rsidP="009356C7">
            <w:pPr>
              <w:numPr>
                <w:ilvl w:val="0"/>
                <w:numId w:val="43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как относятся площади подобных фигур.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 Решать задачи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Элементы стереометрии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Объяснять, что такое: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стереометрия; </w:t>
            </w:r>
            <w:proofErr w:type="gramStart"/>
            <w:r w:rsidRPr="009356C7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9356C7">
              <w:rPr>
                <w:rFonts w:ascii="Times New Roman" w:hAnsi="Times New Roman"/>
                <w:sz w:val="28"/>
                <w:szCs w:val="28"/>
              </w:rPr>
              <w:t xml:space="preserve"> и скрещивающиеся в пространстве прямые;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C7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9356C7">
              <w:rPr>
                <w:rFonts w:ascii="Times New Roman" w:hAnsi="Times New Roman"/>
                <w:sz w:val="28"/>
                <w:szCs w:val="28"/>
              </w:rPr>
              <w:t xml:space="preserve"> прямая и плоскость;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параллельные плоскости;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прямая, перпендикулярная плоскости;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перпендикуляр, опущенный из точки на плоскость;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расстояние от точки до плоскости;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наклонная, ее основание и проекция;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двугранный и многогранный углы;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многогранник и его элементы; призма и ее элементы, прямая, правильная призмы;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параллелепипед, прямоугольный параллелепипед, куб;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пирамида и ее элементы, правильная пирамида, тетраэдр, усеченная пирамида;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тело вращения: - цилиндр и его элементы, конус; </w:t>
            </w:r>
          </w:p>
          <w:p w:rsidR="002F52A4" w:rsidRPr="009356C7" w:rsidRDefault="002F52A4" w:rsidP="009356C7">
            <w:pPr>
              <w:numPr>
                <w:ilvl w:val="0"/>
                <w:numId w:val="4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шар и сфера, шаровой сектор и сегмент.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2F52A4" w:rsidRPr="009356C7" w:rsidRDefault="002F52A4" w:rsidP="009356C7">
            <w:pPr>
              <w:numPr>
                <w:ilvl w:val="0"/>
                <w:numId w:val="4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формулировки аксиом стереометрии; </w:t>
            </w:r>
          </w:p>
          <w:p w:rsidR="002F52A4" w:rsidRPr="009356C7" w:rsidRDefault="002F52A4" w:rsidP="009356C7">
            <w:pPr>
              <w:numPr>
                <w:ilvl w:val="0"/>
                <w:numId w:val="4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свойства параллельных и перпендикулярных прямых  и плоскостей в пространстве; </w:t>
            </w:r>
          </w:p>
          <w:p w:rsidR="002F52A4" w:rsidRPr="009356C7" w:rsidRDefault="002F52A4" w:rsidP="009356C7">
            <w:pPr>
              <w:numPr>
                <w:ilvl w:val="0"/>
                <w:numId w:val="4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чему равны объемы прямоугольного параллелепипеда, призмы, пирамиды, усеченной пирамиды; </w:t>
            </w:r>
          </w:p>
          <w:p w:rsidR="002F52A4" w:rsidRPr="009356C7" w:rsidRDefault="002F52A4" w:rsidP="009356C7">
            <w:pPr>
              <w:numPr>
                <w:ilvl w:val="0"/>
                <w:numId w:val="4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как относятся объемы подобных тел; </w:t>
            </w:r>
          </w:p>
          <w:p w:rsidR="002F52A4" w:rsidRPr="009356C7" w:rsidRDefault="002F52A4" w:rsidP="009356C7">
            <w:pPr>
              <w:numPr>
                <w:ilvl w:val="0"/>
                <w:numId w:val="4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чему равны площади сферы и сферического сегмента, объемы шара и шарового сегмента.</w:t>
            </w:r>
          </w:p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 xml:space="preserve">Формулировать и доказывать теоремы: </w:t>
            </w:r>
          </w:p>
          <w:p w:rsidR="002F52A4" w:rsidRPr="009356C7" w:rsidRDefault="002F52A4" w:rsidP="009356C7">
            <w:pPr>
              <w:numPr>
                <w:ilvl w:val="0"/>
                <w:numId w:val="4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C7">
              <w:rPr>
                <w:rFonts w:ascii="Times New Roman" w:hAnsi="Times New Roman"/>
                <w:sz w:val="28"/>
                <w:szCs w:val="28"/>
              </w:rPr>
              <w:t xml:space="preserve">что через три точки, не лежащие на прямой можно провести плоскость; </w:t>
            </w:r>
            <w:proofErr w:type="gramEnd"/>
          </w:p>
          <w:p w:rsidR="002F52A4" w:rsidRPr="009356C7" w:rsidRDefault="002F52A4" w:rsidP="009356C7">
            <w:pPr>
              <w:numPr>
                <w:ilvl w:val="0"/>
                <w:numId w:val="4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если две точки прямой принадлежат плоскости, то и вся прямая принадлежит плоскости; </w:t>
            </w:r>
          </w:p>
          <w:p w:rsidR="002F52A4" w:rsidRPr="009356C7" w:rsidRDefault="002F52A4" w:rsidP="009356C7">
            <w:pPr>
              <w:numPr>
                <w:ilvl w:val="0"/>
                <w:numId w:val="4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теорему о трех перпендикулярах.</w:t>
            </w:r>
          </w:p>
        </w:tc>
      </w:tr>
      <w:tr w:rsidR="002F52A4" w:rsidRPr="009356C7" w:rsidTr="009356C7">
        <w:tc>
          <w:tcPr>
            <w:tcW w:w="2235" w:type="dxa"/>
          </w:tcPr>
          <w:p w:rsidR="002F52A4" w:rsidRPr="009356C7" w:rsidRDefault="002F52A4" w:rsidP="00094FAB">
            <w:pPr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lastRenderedPageBreak/>
              <w:t>Итоговое повторение курса планиметрии</w:t>
            </w:r>
          </w:p>
        </w:tc>
        <w:tc>
          <w:tcPr>
            <w:tcW w:w="1275" w:type="dxa"/>
          </w:tcPr>
          <w:p w:rsidR="002F52A4" w:rsidRPr="009356C7" w:rsidRDefault="002F52A4" w:rsidP="0009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6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97" w:type="dxa"/>
          </w:tcPr>
          <w:p w:rsidR="002F52A4" w:rsidRPr="009356C7" w:rsidRDefault="002F52A4" w:rsidP="00094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2A4" w:rsidRPr="009356C7" w:rsidRDefault="002F52A4" w:rsidP="002F52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2A4" w:rsidRPr="009356C7" w:rsidRDefault="002F52A4" w:rsidP="002F52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2A4" w:rsidRPr="009356C7" w:rsidRDefault="002F52A4" w:rsidP="002F52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66" w:rsidRPr="009356C7" w:rsidRDefault="00400266" w:rsidP="004002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66" w:rsidRPr="009356C7" w:rsidRDefault="00400266" w:rsidP="004002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9356C7" w:rsidRDefault="00A62472" w:rsidP="00A62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9356C7" w:rsidRDefault="00A62472" w:rsidP="00A62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9356C7" w:rsidRDefault="00A62472" w:rsidP="00A62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9356C7" w:rsidRDefault="00A62472" w:rsidP="00843486">
      <w:pPr>
        <w:rPr>
          <w:rFonts w:ascii="Times New Roman" w:hAnsi="Times New Roman"/>
          <w:b/>
          <w:sz w:val="28"/>
          <w:szCs w:val="28"/>
        </w:rPr>
        <w:sectPr w:rsidR="00A62472" w:rsidRPr="009356C7" w:rsidSect="00094FAB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A62472" w:rsidRPr="009356C7" w:rsidRDefault="002811F1" w:rsidP="00A6247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4" name="Рисунок 14" descr="C:\Users\Администратор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472" w:rsidRPr="009356C7" w:rsidSect="00157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AB" w:rsidRDefault="00094FAB" w:rsidP="0015762B">
      <w:pPr>
        <w:spacing w:after="0" w:line="240" w:lineRule="auto"/>
      </w:pPr>
      <w:r>
        <w:separator/>
      </w:r>
    </w:p>
  </w:endnote>
  <w:endnote w:type="continuationSeparator" w:id="0">
    <w:p w:rsidR="00094FAB" w:rsidRDefault="00094FAB" w:rsidP="001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AB" w:rsidRDefault="00094FAB" w:rsidP="0015762B">
      <w:pPr>
        <w:spacing w:after="0" w:line="240" w:lineRule="auto"/>
      </w:pPr>
      <w:r>
        <w:separator/>
      </w:r>
    </w:p>
  </w:footnote>
  <w:footnote w:type="continuationSeparator" w:id="0">
    <w:p w:rsidR="00094FAB" w:rsidRDefault="00094FAB" w:rsidP="0015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36"/>
    <w:multiLevelType w:val="hybridMultilevel"/>
    <w:tmpl w:val="70920A6C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4724"/>
    <w:multiLevelType w:val="hybridMultilevel"/>
    <w:tmpl w:val="CE0E67F8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2CFD"/>
    <w:multiLevelType w:val="hybridMultilevel"/>
    <w:tmpl w:val="4B6836EA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632A"/>
    <w:multiLevelType w:val="hybridMultilevel"/>
    <w:tmpl w:val="F452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16FC"/>
    <w:multiLevelType w:val="hybridMultilevel"/>
    <w:tmpl w:val="E870BDF8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589"/>
    <w:multiLevelType w:val="hybridMultilevel"/>
    <w:tmpl w:val="EA02FB62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4F3"/>
    <w:multiLevelType w:val="hybridMultilevel"/>
    <w:tmpl w:val="3630396A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497C"/>
    <w:multiLevelType w:val="hybridMultilevel"/>
    <w:tmpl w:val="BB1A4CC6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0AA9"/>
    <w:multiLevelType w:val="hybridMultilevel"/>
    <w:tmpl w:val="2CCA8C92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05DF1"/>
    <w:multiLevelType w:val="hybridMultilevel"/>
    <w:tmpl w:val="4CF00C4A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F6F4E"/>
    <w:multiLevelType w:val="hybridMultilevel"/>
    <w:tmpl w:val="8A66060A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7347F"/>
    <w:multiLevelType w:val="hybridMultilevel"/>
    <w:tmpl w:val="6750F06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C0ECB"/>
    <w:multiLevelType w:val="hybridMultilevel"/>
    <w:tmpl w:val="42ECDC9C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A1B46"/>
    <w:multiLevelType w:val="hybridMultilevel"/>
    <w:tmpl w:val="1716FA7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D6A46"/>
    <w:multiLevelType w:val="hybridMultilevel"/>
    <w:tmpl w:val="8AC2A9F6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33CA0"/>
    <w:multiLevelType w:val="hybridMultilevel"/>
    <w:tmpl w:val="01AEEE6A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860E2"/>
    <w:multiLevelType w:val="hybridMultilevel"/>
    <w:tmpl w:val="032C1144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76D33"/>
    <w:multiLevelType w:val="hybridMultilevel"/>
    <w:tmpl w:val="31BEAFA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23E85"/>
    <w:multiLevelType w:val="hybridMultilevel"/>
    <w:tmpl w:val="5050891C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9107E"/>
    <w:multiLevelType w:val="hybridMultilevel"/>
    <w:tmpl w:val="D0D4FF44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91207"/>
    <w:multiLevelType w:val="hybridMultilevel"/>
    <w:tmpl w:val="9BE0485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06C2D"/>
    <w:multiLevelType w:val="hybridMultilevel"/>
    <w:tmpl w:val="A4BE82BC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23CB5"/>
    <w:multiLevelType w:val="hybridMultilevel"/>
    <w:tmpl w:val="5000AACA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1652D"/>
    <w:multiLevelType w:val="hybridMultilevel"/>
    <w:tmpl w:val="6DB66266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E0BA4"/>
    <w:multiLevelType w:val="hybridMultilevel"/>
    <w:tmpl w:val="A65A72D4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F1080"/>
    <w:multiLevelType w:val="hybridMultilevel"/>
    <w:tmpl w:val="561A8624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71E17"/>
    <w:multiLevelType w:val="hybridMultilevel"/>
    <w:tmpl w:val="26EA2C52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C30AC"/>
    <w:multiLevelType w:val="hybridMultilevel"/>
    <w:tmpl w:val="EE54B2C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B1168"/>
    <w:multiLevelType w:val="hybridMultilevel"/>
    <w:tmpl w:val="10749EBE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37C9A"/>
    <w:multiLevelType w:val="hybridMultilevel"/>
    <w:tmpl w:val="D3C002B2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334D4"/>
    <w:multiLevelType w:val="hybridMultilevel"/>
    <w:tmpl w:val="B246A868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E4651"/>
    <w:multiLevelType w:val="hybridMultilevel"/>
    <w:tmpl w:val="B91E67DE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96277"/>
    <w:multiLevelType w:val="hybridMultilevel"/>
    <w:tmpl w:val="7C8A346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80093"/>
    <w:multiLevelType w:val="hybridMultilevel"/>
    <w:tmpl w:val="6DFE010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71D1"/>
    <w:multiLevelType w:val="hybridMultilevel"/>
    <w:tmpl w:val="72BAD516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B7BD3"/>
    <w:multiLevelType w:val="hybridMultilevel"/>
    <w:tmpl w:val="3542AEF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950EE"/>
    <w:multiLevelType w:val="hybridMultilevel"/>
    <w:tmpl w:val="E0F0E0B8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54DBB"/>
    <w:multiLevelType w:val="hybridMultilevel"/>
    <w:tmpl w:val="984C1126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57932"/>
    <w:multiLevelType w:val="hybridMultilevel"/>
    <w:tmpl w:val="F25A2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60C04"/>
    <w:multiLevelType w:val="hybridMultilevel"/>
    <w:tmpl w:val="58123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D4178"/>
    <w:multiLevelType w:val="hybridMultilevel"/>
    <w:tmpl w:val="954CF3EC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82222"/>
    <w:multiLevelType w:val="hybridMultilevel"/>
    <w:tmpl w:val="5CF0E0B0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55BDA"/>
    <w:multiLevelType w:val="hybridMultilevel"/>
    <w:tmpl w:val="E782EF5C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F1CF8"/>
    <w:multiLevelType w:val="hybridMultilevel"/>
    <w:tmpl w:val="23ACFD78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31E93"/>
    <w:multiLevelType w:val="hybridMultilevel"/>
    <w:tmpl w:val="3D401B3E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D56CE"/>
    <w:multiLevelType w:val="hybridMultilevel"/>
    <w:tmpl w:val="D654DDC8"/>
    <w:lvl w:ilvl="0" w:tplc="E74ABC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38"/>
  </w:num>
  <w:num w:numId="4">
    <w:abstractNumId w:val="4"/>
  </w:num>
  <w:num w:numId="5">
    <w:abstractNumId w:val="37"/>
  </w:num>
  <w:num w:numId="6">
    <w:abstractNumId w:val="42"/>
  </w:num>
  <w:num w:numId="7">
    <w:abstractNumId w:val="10"/>
  </w:num>
  <w:num w:numId="8">
    <w:abstractNumId w:val="11"/>
  </w:num>
  <w:num w:numId="9">
    <w:abstractNumId w:val="43"/>
  </w:num>
  <w:num w:numId="10">
    <w:abstractNumId w:val="35"/>
  </w:num>
  <w:num w:numId="11">
    <w:abstractNumId w:val="20"/>
  </w:num>
  <w:num w:numId="12">
    <w:abstractNumId w:val="14"/>
  </w:num>
  <w:num w:numId="13">
    <w:abstractNumId w:val="26"/>
  </w:num>
  <w:num w:numId="14">
    <w:abstractNumId w:val="27"/>
  </w:num>
  <w:num w:numId="15">
    <w:abstractNumId w:val="13"/>
  </w:num>
  <w:num w:numId="16">
    <w:abstractNumId w:val="31"/>
  </w:num>
  <w:num w:numId="17">
    <w:abstractNumId w:val="16"/>
  </w:num>
  <w:num w:numId="18">
    <w:abstractNumId w:val="45"/>
  </w:num>
  <w:num w:numId="19">
    <w:abstractNumId w:val="36"/>
  </w:num>
  <w:num w:numId="20">
    <w:abstractNumId w:val="12"/>
  </w:num>
  <w:num w:numId="21">
    <w:abstractNumId w:val="0"/>
  </w:num>
  <w:num w:numId="22">
    <w:abstractNumId w:val="9"/>
  </w:num>
  <w:num w:numId="23">
    <w:abstractNumId w:val="29"/>
  </w:num>
  <w:num w:numId="24">
    <w:abstractNumId w:val="7"/>
  </w:num>
  <w:num w:numId="25">
    <w:abstractNumId w:val="33"/>
  </w:num>
  <w:num w:numId="26">
    <w:abstractNumId w:val="5"/>
  </w:num>
  <w:num w:numId="27">
    <w:abstractNumId w:val="17"/>
  </w:num>
  <w:num w:numId="28">
    <w:abstractNumId w:val="28"/>
  </w:num>
  <w:num w:numId="29">
    <w:abstractNumId w:val="24"/>
  </w:num>
  <w:num w:numId="30">
    <w:abstractNumId w:val="32"/>
  </w:num>
  <w:num w:numId="31">
    <w:abstractNumId w:val="21"/>
  </w:num>
  <w:num w:numId="32">
    <w:abstractNumId w:val="44"/>
  </w:num>
  <w:num w:numId="33">
    <w:abstractNumId w:val="34"/>
  </w:num>
  <w:num w:numId="34">
    <w:abstractNumId w:val="15"/>
  </w:num>
  <w:num w:numId="35">
    <w:abstractNumId w:val="40"/>
  </w:num>
  <w:num w:numId="36">
    <w:abstractNumId w:val="23"/>
  </w:num>
  <w:num w:numId="37">
    <w:abstractNumId w:val="2"/>
  </w:num>
  <w:num w:numId="38">
    <w:abstractNumId w:val="41"/>
  </w:num>
  <w:num w:numId="39">
    <w:abstractNumId w:val="8"/>
  </w:num>
  <w:num w:numId="40">
    <w:abstractNumId w:val="1"/>
  </w:num>
  <w:num w:numId="41">
    <w:abstractNumId w:val="25"/>
  </w:num>
  <w:num w:numId="42">
    <w:abstractNumId w:val="6"/>
  </w:num>
  <w:num w:numId="43">
    <w:abstractNumId w:val="30"/>
  </w:num>
  <w:num w:numId="44">
    <w:abstractNumId w:val="19"/>
  </w:num>
  <w:num w:numId="45">
    <w:abstractNumId w:val="22"/>
  </w:num>
  <w:num w:numId="46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D3A6C"/>
    <w:rsid w:val="00015083"/>
    <w:rsid w:val="00094FAB"/>
    <w:rsid w:val="0015762B"/>
    <w:rsid w:val="001C3663"/>
    <w:rsid w:val="00231B5C"/>
    <w:rsid w:val="002811F1"/>
    <w:rsid w:val="002F52A4"/>
    <w:rsid w:val="00400266"/>
    <w:rsid w:val="006D3A6C"/>
    <w:rsid w:val="00843486"/>
    <w:rsid w:val="008A5285"/>
    <w:rsid w:val="008D1E42"/>
    <w:rsid w:val="009356C7"/>
    <w:rsid w:val="009E4B08"/>
    <w:rsid w:val="00A13436"/>
    <w:rsid w:val="00A62472"/>
    <w:rsid w:val="00A94244"/>
    <w:rsid w:val="00B66873"/>
    <w:rsid w:val="00E30F8C"/>
    <w:rsid w:val="00E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00266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15762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15762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5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62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5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2B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624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B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26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4002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400266"/>
    <w:pPr>
      <w:widowControl w:val="0"/>
      <w:shd w:val="clear" w:color="auto" w:fill="FFFFFF"/>
      <w:spacing w:after="0" w:line="240" w:lineRule="exact"/>
    </w:pPr>
    <w:rPr>
      <w:rFonts w:ascii="Times New Roman" w:hAnsi="Times New Roman"/>
      <w:sz w:val="21"/>
      <w:szCs w:val="21"/>
    </w:rPr>
  </w:style>
  <w:style w:type="paragraph" w:styleId="ab">
    <w:name w:val="Normal (Web)"/>
    <w:basedOn w:val="a"/>
    <w:rsid w:val="00400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F52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F52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00266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15762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15762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5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62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5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2B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624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B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26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4002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400266"/>
    <w:pPr>
      <w:widowControl w:val="0"/>
      <w:shd w:val="clear" w:color="auto" w:fill="FFFFFF"/>
      <w:spacing w:after="0" w:line="240" w:lineRule="exact"/>
    </w:pPr>
    <w:rPr>
      <w:rFonts w:ascii="Times New Roman" w:hAnsi="Times New Roman"/>
      <w:sz w:val="21"/>
      <w:szCs w:val="21"/>
    </w:rPr>
  </w:style>
  <w:style w:type="paragraph" w:styleId="ab">
    <w:name w:val="Normal (Web)"/>
    <w:basedOn w:val="a"/>
    <w:rsid w:val="00400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F52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F52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11</cp:revision>
  <cp:lastPrinted>2017-09-12T07:02:00Z</cp:lastPrinted>
  <dcterms:created xsi:type="dcterms:W3CDTF">2016-10-18T16:21:00Z</dcterms:created>
  <dcterms:modified xsi:type="dcterms:W3CDTF">2021-12-28T16:56:00Z</dcterms:modified>
</cp:coreProperties>
</file>