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C8E" w:rsidRDefault="002C2C8E" w:rsidP="0071658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629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fF45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C8E" w:rsidRDefault="002C2C8E" w:rsidP="007165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C2C8E" w:rsidRDefault="002C2C8E" w:rsidP="007165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6583" w:rsidRPr="00716583" w:rsidRDefault="00716583" w:rsidP="007165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658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учебного предмета «Английский язык» в 10 - 11классах</w:t>
      </w:r>
    </w:p>
    <w:p w:rsidR="00716583" w:rsidRPr="00716583" w:rsidRDefault="00716583" w:rsidP="00716583">
      <w:pPr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(полного) общего образования (2012) устанавливает требования к результатам освоения выпускниками основной образовательной программы. В данной программе приводятся личностные, </w:t>
      </w:r>
      <w:proofErr w:type="spellStart"/>
      <w:r w:rsidRPr="0071658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16583">
        <w:rPr>
          <w:rFonts w:ascii="Times New Roman" w:hAnsi="Times New Roman" w:cs="Times New Roman"/>
          <w:sz w:val="28"/>
          <w:szCs w:val="28"/>
        </w:rPr>
        <w:t xml:space="preserve"> и предметные результаты, достижение которых способствует изучению английского языка в 10 – 11 классах общеобразовательных организаций.</w:t>
      </w:r>
    </w:p>
    <w:p w:rsidR="00716583" w:rsidRPr="00716583" w:rsidRDefault="00716583" w:rsidP="007165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6583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 в поликультурном социуме, уважение к своему народу, языку, культуре своей страны;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Готовность к выражению гражданской позиции ответственного члена российского общества, осознающего национальные и общечеловеческие гуманистические ценности в том числе средствами английского языка;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58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16583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толерантное сознание и поведение в поликультурном мире, осознание своего места в поликультурном мире и роли иностранного языка в создании готовности и формировании способности вести диалог с другими людьми для достижения взаимопонимания и сотрудничества;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Готовность и способность к образованию, в том числе самообразованию; готовность и способность к самостоятельной, творческой и ответственной деятельности, в том числе средствами английского языка; осознание роли образования в успешной профессиональной и общественной деятельности;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Эстетическое отношение к миру через осознание эстетической функции языка, в том числе английского;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проблем, в том числе с использованием английского языка;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Принятие и реализация ценностей здорового и безопасного образа жизни, потребности в физическом самосовершенствовании и ответственном отношении к физическому и психическому здоровью;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lastRenderedPageBreak/>
        <w:t>Понимание влияния социально-экономических процессов на состояние природной и социальной среды; приобретение опыта эколого-направленной деятельности, в том числе средствами английского языка.</w:t>
      </w:r>
    </w:p>
    <w:p w:rsidR="00716583" w:rsidRPr="00716583" w:rsidRDefault="00716583" w:rsidP="00716583">
      <w:pPr>
        <w:ind w:left="8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658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16583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583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владение языковыми средствами английского языка – умение ясно излагать свою точку зрения, используя адекватные языковые средства;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конфликты, в том числе средствами английского языка;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способность к самостоятельной информационно-познавательной деятельности, включая умение ориентироваться в различных источниках информации на английском языке, критически оценивать и интерпретировать информацию, получаемую из различных источников;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готовность использовать средства информации и коммуникативных технологий в решении различных задач с соблюдением существующих требований.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583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в том числе средствами английского языка; готовность к самостоятельному поиску методов решения практических задач, применению различных методов познания;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осознанию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583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716583" w:rsidRPr="00716583" w:rsidRDefault="00716583" w:rsidP="00716583">
      <w:pPr>
        <w:ind w:left="820"/>
        <w:jc w:val="both"/>
        <w:rPr>
          <w:rFonts w:ascii="Times New Roman" w:hAnsi="Times New Roman" w:cs="Times New Roman"/>
          <w:sz w:val="28"/>
          <w:szCs w:val="28"/>
        </w:rPr>
      </w:pP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умение самостоятельно осуществлять, контролировать и корректировать свою учебную деятельность, в том числе средствами английского языка.</w:t>
      </w:r>
    </w:p>
    <w:p w:rsidR="00716583" w:rsidRPr="00716583" w:rsidRDefault="00716583" w:rsidP="00716583">
      <w:pPr>
        <w:ind w:left="4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16583" w:rsidRPr="00716583" w:rsidRDefault="00716583" w:rsidP="00716583">
      <w:pPr>
        <w:ind w:left="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583">
        <w:rPr>
          <w:rFonts w:ascii="Times New Roman" w:hAnsi="Times New Roman" w:cs="Times New Roman"/>
          <w:b/>
          <w:sz w:val="28"/>
          <w:szCs w:val="28"/>
        </w:rPr>
        <w:t>Предметные результаты в коммуникативной сфере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Предметные результаты освоения программы по английскому языку на базовом уровне в 10 – 11 классах состоят в достижении порогового уровня иноязычной коммуникативной компетенции, Предметные результаты в коммуникативной сфере делятся на блоки «Выпускник научится» и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«Выпускник получит возможность научиться», что подразумевает подразделение этих результатов на достижение базового уровня в освоении опорных учебных материалов и повышенного уровня, который не подлежит итоговой аттестации.</w:t>
      </w:r>
    </w:p>
    <w:p w:rsidR="00716583" w:rsidRPr="00716583" w:rsidRDefault="00716583" w:rsidP="00716583">
      <w:pPr>
        <w:ind w:left="820"/>
        <w:jc w:val="both"/>
        <w:rPr>
          <w:rFonts w:ascii="Times New Roman" w:hAnsi="Times New Roman" w:cs="Times New Roman"/>
          <w:sz w:val="28"/>
          <w:szCs w:val="28"/>
        </w:rPr>
      </w:pPr>
    </w:p>
    <w:p w:rsidR="00716583" w:rsidRPr="00716583" w:rsidRDefault="00716583" w:rsidP="00716583">
      <w:pPr>
        <w:ind w:left="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583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716583" w:rsidRDefault="00716583" w:rsidP="007165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583">
        <w:rPr>
          <w:rFonts w:ascii="Times New Roman" w:hAnsi="Times New Roman" w:cs="Times New Roman"/>
          <w:b/>
          <w:sz w:val="28"/>
          <w:szCs w:val="28"/>
        </w:rPr>
        <w:t>Речевая компетенция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583">
        <w:rPr>
          <w:rFonts w:ascii="Times New Roman" w:hAnsi="Times New Roman" w:cs="Times New Roman"/>
          <w:b/>
          <w:sz w:val="28"/>
          <w:szCs w:val="28"/>
        </w:rPr>
        <w:t>В области говорения: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вести все виды диалога в стандартных ситуациях официального и неофициального общения в пределах изученной тематики средней школы и усвоенного лексико-грамматического материала, соблюдая нормы речевого этикета, при необходимости уточняя и переспрашивая собеседника;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использовать оценочные суждения и эмоционально-оценочные средства;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рассказать о себе, своем окружении, своей стране и странах изучаемого языка, событиях и явлениях;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описать фотографии и другие визуальные материалы и выражать свое мнение о них;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описывать и характеризовать человека или персонаж;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передавать основное содержание, основную мысль прочитанного/услышанного/увиденного, выражать свое отношение и давать оценку;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рассуждать о фактах и событиях, приводя примеры, аргументы, делая выводы;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кратко излагать результаты проектно-исследовательской деятельности;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583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proofErr w:type="spellStart"/>
      <w:r w:rsidRPr="00716583">
        <w:rPr>
          <w:rFonts w:ascii="Times New Roman" w:hAnsi="Times New Roman" w:cs="Times New Roman"/>
          <w:b/>
          <w:sz w:val="28"/>
          <w:szCs w:val="28"/>
        </w:rPr>
        <w:t>аудирования</w:t>
      </w:r>
      <w:proofErr w:type="spellEnd"/>
      <w:r w:rsidRPr="00716583">
        <w:rPr>
          <w:rFonts w:ascii="Times New Roman" w:hAnsi="Times New Roman" w:cs="Times New Roman"/>
          <w:b/>
          <w:sz w:val="28"/>
          <w:szCs w:val="28"/>
        </w:rPr>
        <w:t>: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lastRenderedPageBreak/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воспринимать</w:t>
      </w:r>
      <w:r w:rsidRPr="00716583">
        <w:rPr>
          <w:rFonts w:ascii="Times New Roman" w:hAnsi="Times New Roman" w:cs="Times New Roman"/>
          <w:sz w:val="28"/>
          <w:szCs w:val="28"/>
        </w:rPr>
        <w:tab/>
        <w:t>на</w:t>
      </w:r>
      <w:r w:rsidRPr="00716583">
        <w:rPr>
          <w:rFonts w:ascii="Times New Roman" w:hAnsi="Times New Roman" w:cs="Times New Roman"/>
          <w:sz w:val="28"/>
          <w:szCs w:val="28"/>
        </w:rPr>
        <w:tab/>
        <w:t>слух</w:t>
      </w:r>
      <w:r w:rsidRPr="00716583">
        <w:rPr>
          <w:rFonts w:ascii="Times New Roman" w:hAnsi="Times New Roman" w:cs="Times New Roman"/>
          <w:sz w:val="28"/>
          <w:szCs w:val="28"/>
        </w:rPr>
        <w:tab/>
        <w:t>и</w:t>
      </w:r>
      <w:r w:rsidRPr="00716583">
        <w:rPr>
          <w:rFonts w:ascii="Times New Roman" w:hAnsi="Times New Roman" w:cs="Times New Roman"/>
          <w:sz w:val="28"/>
          <w:szCs w:val="28"/>
        </w:rPr>
        <w:tab/>
        <w:t>понимать</w:t>
      </w:r>
      <w:r w:rsidRPr="00716583">
        <w:rPr>
          <w:rFonts w:ascii="Times New Roman" w:hAnsi="Times New Roman" w:cs="Times New Roman"/>
          <w:sz w:val="28"/>
          <w:szCs w:val="28"/>
        </w:rPr>
        <w:tab/>
        <w:t>несложные</w:t>
      </w:r>
      <w:r w:rsidRPr="00716583">
        <w:rPr>
          <w:rFonts w:ascii="Times New Roman" w:hAnsi="Times New Roman" w:cs="Times New Roman"/>
          <w:sz w:val="28"/>
          <w:szCs w:val="28"/>
        </w:rPr>
        <w:tab/>
        <w:t>аутентичные</w:t>
      </w:r>
      <w:r w:rsidRPr="00716583">
        <w:rPr>
          <w:rFonts w:ascii="Times New Roman" w:hAnsi="Times New Roman" w:cs="Times New Roman"/>
          <w:sz w:val="28"/>
          <w:szCs w:val="28"/>
        </w:rPr>
        <w:tab/>
        <w:t>аудио-</w:t>
      </w:r>
      <w:r w:rsidRPr="00716583">
        <w:rPr>
          <w:rFonts w:ascii="Times New Roman" w:hAnsi="Times New Roman" w:cs="Times New Roman"/>
          <w:sz w:val="28"/>
          <w:szCs w:val="28"/>
        </w:rPr>
        <w:tab/>
        <w:t>и</w:t>
      </w:r>
      <w:r w:rsidRPr="00716583">
        <w:rPr>
          <w:rFonts w:ascii="Times New Roman" w:hAnsi="Times New Roman" w:cs="Times New Roman"/>
          <w:sz w:val="28"/>
          <w:szCs w:val="28"/>
        </w:rPr>
        <w:tab/>
        <w:t>видеотексты прагматического характера, сообщения, рассказы, беседы на бытовые темы, - выделяя нужную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/интересующую / запрашиваемую информацию;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583">
        <w:rPr>
          <w:rFonts w:ascii="Times New Roman" w:hAnsi="Times New Roman" w:cs="Times New Roman"/>
          <w:b/>
          <w:sz w:val="28"/>
          <w:szCs w:val="28"/>
        </w:rPr>
        <w:t>в области чтения: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читать аутентичные тексты разных жанров и стилей, понимая их основное содержание;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читать несложные аутентичные тексты разных жанров и стилей, полностью понимая их содержание и используя различные приемы смысловой переработки текста, а также справочные материалы;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читать аутентичные тексты, выборочно понимая, выделяя нужную /интересующую или запрашиваемую информацию;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читать аутентичные тексты, понимая их структурно-смысловые связи, а также причинно- следственную взаимосвязь фактов и событий;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отделять в несложных аутентичных текстах различных стилей главную информацию от второстепенной, выявлять наиболее значимые факты, определять свое отношение к прочитанному;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прогнозировать содержание текста на основе заголовка, иллюстраций;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определять жанр текста;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определять функцию текста прагматического характера;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в области письменной речи: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 xml:space="preserve">заполнять анкеты и формуляры, составлять резюме; 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писать личное (в том числе электронное) письмо заданного объема в ответ на письмо-стимул в соответствии с нормами, принятыми в странах изучаемого языка;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составлять план, тезисы устного или письменного сообщения;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использовать стиль письменной речи в соответствии с жанром создаваемого текста;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писать отзыв о фильме;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писать письмо в редакцию СМИ.</w:t>
      </w:r>
    </w:p>
    <w:p w:rsidR="00716583" w:rsidRPr="00716583" w:rsidRDefault="00716583" w:rsidP="00716583">
      <w:pPr>
        <w:ind w:left="4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583" w:rsidRPr="00716583" w:rsidRDefault="00716583" w:rsidP="007165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583">
        <w:rPr>
          <w:rFonts w:ascii="Times New Roman" w:hAnsi="Times New Roman" w:cs="Times New Roman"/>
          <w:b/>
          <w:sz w:val="28"/>
          <w:szCs w:val="28"/>
        </w:rPr>
        <w:t>Языковая компетенция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адекватно произносить и различать на слух все звуки английского языка; соблюдать правильное ударение в словах и фразах;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соблюдать ритмико-интонационный особенности предложений различных коммуникативных типов; правильно разделять предложение на смысловые группы;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распознавать и употреблять в речи изученные лексические единицы в их основных значениях;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знать и применять основные способы словообразования;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понимать явления многозначности слов английского языка, синонимии, антонимии и лексической сочетаемости;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распознавать и употреблять в речи основные морфологические формы и синтаксические конструкции английского языка; знать признаки изученных грамматических явлений; распознавать и использовать глаголы в страдательном залоге и сослагательном наклонении в наиболее употребляемых формах;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распознавать и употреблять сложносочиненные и сложноподчиненные предложения с разными типами придаточных предложений;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использовать прямую и косвенную речь; соблюдать правила согласования времен;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систематизировать знания о грамматическом строе английского языка; знать основные различия систем английского и русского языков</w:t>
      </w:r>
    </w:p>
    <w:p w:rsidR="00716583" w:rsidRPr="00716583" w:rsidRDefault="00716583" w:rsidP="00716583">
      <w:pPr>
        <w:ind w:left="459"/>
        <w:jc w:val="both"/>
        <w:rPr>
          <w:rFonts w:ascii="Times New Roman" w:hAnsi="Times New Roman" w:cs="Times New Roman"/>
          <w:sz w:val="28"/>
          <w:szCs w:val="28"/>
        </w:rPr>
      </w:pPr>
    </w:p>
    <w:p w:rsidR="00716583" w:rsidRPr="00716583" w:rsidRDefault="00716583" w:rsidP="007165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583">
        <w:rPr>
          <w:rFonts w:ascii="Times New Roman" w:hAnsi="Times New Roman" w:cs="Times New Roman"/>
          <w:b/>
          <w:sz w:val="28"/>
          <w:szCs w:val="28"/>
        </w:rPr>
        <w:t>Социокультурная компетенция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 xml:space="preserve">знать национально-культурные особенности речевого и неречевого поведения в своей стране и странах изучаемого языка; применять эти знания в различных </w:t>
      </w:r>
      <w:proofErr w:type="spellStart"/>
      <w:r w:rsidRPr="00716583">
        <w:rPr>
          <w:rFonts w:ascii="Times New Roman" w:hAnsi="Times New Roman" w:cs="Times New Roman"/>
          <w:sz w:val="28"/>
          <w:szCs w:val="28"/>
        </w:rPr>
        <w:t>ситуацияхформального</w:t>
      </w:r>
      <w:proofErr w:type="spellEnd"/>
      <w:r w:rsidRPr="00716583">
        <w:rPr>
          <w:rFonts w:ascii="Times New Roman" w:hAnsi="Times New Roman" w:cs="Times New Roman"/>
          <w:sz w:val="28"/>
          <w:szCs w:val="28"/>
        </w:rPr>
        <w:t xml:space="preserve"> и неформального межличностного и межкультурного общения;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основные средства речевого этикета, принятые в странах изучаемого языка;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знать и употреблять фоновую лексику и реалии стран изучаемого языка, распространенные образцы фольклора;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lastRenderedPageBreak/>
        <w:t>знакомиться с образцами художественной, публицистической и научно-популярной литературы на английском языке;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иметь представление об особенностях образа жизни, быта, культуры стран изучаемого языка;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иметь представление о сходстве и различиях в традициях своей страны и стран изучаемого языка; толерантно относиться к проявлениям другой культуры на основе сформированного национального самосознания;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понимать важность владения иностранными языками в современном мире как средством межличностного и межкультурного общения.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583">
        <w:rPr>
          <w:rFonts w:ascii="Times New Roman" w:hAnsi="Times New Roman" w:cs="Times New Roman"/>
          <w:b/>
          <w:sz w:val="28"/>
          <w:szCs w:val="28"/>
        </w:rPr>
        <w:t>Компенсаторная компетенция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уметь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716583" w:rsidRPr="00716583" w:rsidRDefault="00716583" w:rsidP="00716583">
      <w:pPr>
        <w:ind w:left="820"/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583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Речевая компетенция: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в области говорения: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proofErr w:type="spellStart"/>
      <w:r w:rsidRPr="00716583">
        <w:rPr>
          <w:rFonts w:ascii="Times New Roman" w:hAnsi="Times New Roman" w:cs="Times New Roman"/>
          <w:sz w:val="28"/>
          <w:szCs w:val="28"/>
        </w:rPr>
        <w:t>полилоге</w:t>
      </w:r>
      <w:proofErr w:type="spellEnd"/>
      <w:r w:rsidRPr="00716583">
        <w:rPr>
          <w:rFonts w:ascii="Times New Roman" w:hAnsi="Times New Roman" w:cs="Times New Roman"/>
          <w:sz w:val="28"/>
          <w:szCs w:val="28"/>
        </w:rPr>
        <w:t xml:space="preserve"> с соблюдением норм этикета, принятых в странах изучаемого языка;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описывать и характеризовать человека или персонаж, используя эмоционально-оценочные суждения в соответствии с нормами английского языка;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 xml:space="preserve">в области </w:t>
      </w:r>
      <w:proofErr w:type="spellStart"/>
      <w:r w:rsidRPr="00716583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16583">
        <w:rPr>
          <w:rFonts w:ascii="Times New Roman" w:hAnsi="Times New Roman" w:cs="Times New Roman"/>
          <w:sz w:val="28"/>
          <w:szCs w:val="28"/>
        </w:rPr>
        <w:t>: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воспринимать на слух и полностью понимать содержание несложных аутентичных аудио- и видеотекстов, относящихся к разным коммуникативным типам речи;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в области чтения: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читать и полностью понимать содержание (включая имплицитную информацию и причинно- следственную взаимосвязь фактов и событий) аутентичных текстов средней сложности разных жанров и стилей, содержащих некоторое количество неизученных языковых явлений, а также использовать различные приемы обработки текста;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lastRenderedPageBreak/>
        <w:t>в области письменной речи: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писать официальное (в том числе электронной) письмо заданного объема в соответствии с нормами, принятыми в странах изучаемого языка;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писать обзор телевизионных передач, фильмов;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писать сочинения с элементами описания;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писать сочинения с элементами рассуждения;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использовать письменную речь в ходе исследовательской деятельности.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Языковая компетенция: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объяснять явления многозначности слов английского языка, синонимии, антонимии и лексической сочетаемости;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систематизировать знания о грамматическом строе английского языка, сопоставлять систему английского и русского языков.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Социокультурная компетенция:</w:t>
      </w:r>
    </w:p>
    <w:p w:rsidR="00716583" w:rsidRP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распознавать и употреблять в коммуникации средства невербального общения, принятые в странах изучаемого языка;</w:t>
      </w:r>
    </w:p>
    <w:p w:rsidR="00716583" w:rsidRDefault="00716583" w:rsidP="007165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иметь представление об образцах деловой документации и рекламной продукции на английском языке.</w:t>
      </w:r>
    </w:p>
    <w:p w:rsidR="00716583" w:rsidRPr="00716583" w:rsidRDefault="00716583" w:rsidP="00716583">
      <w:pPr>
        <w:ind w:left="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83">
        <w:rPr>
          <w:rFonts w:ascii="Times New Roman" w:hAnsi="Times New Roman" w:cs="Times New Roman"/>
          <w:b/>
          <w:sz w:val="28"/>
          <w:szCs w:val="28"/>
        </w:rPr>
        <w:t>Содержание курса "Английский язык" в 10 -11 классах.</w:t>
      </w:r>
    </w:p>
    <w:p w:rsidR="00716583" w:rsidRPr="00716583" w:rsidRDefault="00716583" w:rsidP="00716583">
      <w:pPr>
        <w:ind w:left="820"/>
        <w:jc w:val="both"/>
        <w:rPr>
          <w:rFonts w:ascii="Times New Roman" w:hAnsi="Times New Roman" w:cs="Times New Roman"/>
          <w:sz w:val="28"/>
          <w:szCs w:val="28"/>
        </w:rPr>
      </w:pPr>
    </w:p>
    <w:p w:rsidR="00716583" w:rsidRPr="00716583" w:rsidRDefault="00716583" w:rsidP="007165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583">
        <w:rPr>
          <w:rFonts w:ascii="Times New Roman" w:hAnsi="Times New Roman" w:cs="Times New Roman"/>
          <w:b/>
          <w:sz w:val="28"/>
          <w:szCs w:val="28"/>
        </w:rPr>
        <w:t>Предметное содержание речи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Повседневная жизнь. Домашние обязанности. Покупки. Общение в семье и в школе. Семейные традиции. Общение с друзьями и знакомыми. Социальные отношения в обществе. Переписка с друзьями. Официальный стиль общения. Школьное образование. Возможности продолжения образования в высшей школе.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Здоровье. Поход к врачу. Здоровый образ жизни. Медицинские услуги. Обеспечение безопасности жизни. Пищевые привычки, здоровое питание.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Спорт. Активный отдых. Экстремальные виды спорта.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Городская и сельская жизнь. Особенности городской и сельской жизни в России и странах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изучаемого языка. Городская инфраструктура. Сельское хозяйство.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lastRenderedPageBreak/>
        <w:t>Научно-технический прогресс. Прогресс в науке. Космос. Новые информационные технологии.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Природа и экология. 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Современная молодежь. Увлечения и интересы. Молодежная мода. Связь с предыдущими поколениями. Образовательные поездки. Досуг молодежи: посещение кружков, спортивных секций и клубов по интересам. Ценностные ориентиры.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Страны изучаемого языка. Географическое положение, климат, население, крупные города, культура, традиции, достопримечательности. Путешествие по своей стране и за рубежом. Праздники и знаменательные даты в России и странах изучаемого языка.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Иностранные языки. 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Средства массовой информации. Роль средств массовой информации в жизни общества. Средства массовой информации: пресса, телевидение, радио, Интернет. Средства общения.</w:t>
      </w:r>
    </w:p>
    <w:p w:rsidR="00716583" w:rsidRPr="00716583" w:rsidRDefault="00716583" w:rsidP="00716583">
      <w:pPr>
        <w:ind w:left="820"/>
        <w:jc w:val="both"/>
        <w:rPr>
          <w:rFonts w:ascii="Times New Roman" w:hAnsi="Times New Roman" w:cs="Times New Roman"/>
          <w:sz w:val="28"/>
          <w:szCs w:val="28"/>
        </w:rPr>
      </w:pPr>
    </w:p>
    <w:p w:rsidR="00716583" w:rsidRPr="00716583" w:rsidRDefault="00716583" w:rsidP="00716583">
      <w:pPr>
        <w:ind w:left="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583">
        <w:rPr>
          <w:rFonts w:ascii="Times New Roman" w:hAnsi="Times New Roman" w:cs="Times New Roman"/>
          <w:b/>
          <w:sz w:val="28"/>
          <w:szCs w:val="28"/>
        </w:rPr>
        <w:t>Виды речевой деятельности /коммуникативные умения</w:t>
      </w:r>
    </w:p>
    <w:p w:rsidR="00716583" w:rsidRPr="00716583" w:rsidRDefault="00716583" w:rsidP="00716583">
      <w:pPr>
        <w:ind w:left="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583" w:rsidRPr="00716583" w:rsidRDefault="00716583" w:rsidP="007165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583"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583">
        <w:rPr>
          <w:rFonts w:ascii="Times New Roman" w:hAnsi="Times New Roman" w:cs="Times New Roman"/>
          <w:b/>
          <w:sz w:val="28"/>
          <w:szCs w:val="28"/>
        </w:rPr>
        <w:t>Диалогическая речь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 xml:space="preserve">Дальнейшее совершенствование диалогической речи при более вариативном </w:t>
      </w:r>
      <w:proofErr w:type="spellStart"/>
      <w:r w:rsidRPr="00716583">
        <w:rPr>
          <w:rFonts w:ascii="Times New Roman" w:hAnsi="Times New Roman" w:cs="Times New Roman"/>
          <w:sz w:val="28"/>
          <w:szCs w:val="28"/>
        </w:rPr>
        <w:t>содежании</w:t>
      </w:r>
      <w:proofErr w:type="spellEnd"/>
      <w:r w:rsidRPr="00716583">
        <w:rPr>
          <w:rFonts w:ascii="Times New Roman" w:hAnsi="Times New Roman" w:cs="Times New Roman"/>
          <w:sz w:val="28"/>
          <w:szCs w:val="28"/>
        </w:rPr>
        <w:t xml:space="preserve"> и более разнообразном языковом оформлении: умение вести комбинированные диалоги, которые включают элементы диалога этикетного характера, диалога-расспроса, диалога-побуждения к действию, диалога-обмена мнен6иями. Объем диалога: 6 - 7 реплик со стороны каждого учащегося. Продолжительность диалога: 2 - 3 минуты.</w:t>
      </w:r>
    </w:p>
    <w:p w:rsidR="00716583" w:rsidRPr="00716583" w:rsidRDefault="00716583" w:rsidP="00716583">
      <w:pPr>
        <w:ind w:left="820"/>
        <w:jc w:val="both"/>
        <w:rPr>
          <w:rFonts w:ascii="Times New Roman" w:hAnsi="Times New Roman" w:cs="Times New Roman"/>
          <w:sz w:val="28"/>
          <w:szCs w:val="28"/>
        </w:rPr>
      </w:pPr>
    </w:p>
    <w:p w:rsidR="00716583" w:rsidRPr="00716583" w:rsidRDefault="00716583" w:rsidP="007165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583">
        <w:rPr>
          <w:rFonts w:ascii="Times New Roman" w:hAnsi="Times New Roman" w:cs="Times New Roman"/>
          <w:b/>
          <w:sz w:val="28"/>
          <w:szCs w:val="28"/>
        </w:rPr>
        <w:t>Монологическая речь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 xml:space="preserve">Дальнейшее развитие и совершенствование связных высказываний учащихся с опорой и без опоры на прочитанный или услышанный </w:t>
      </w:r>
      <w:proofErr w:type="gramStart"/>
      <w:r w:rsidRPr="00716583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716583">
        <w:rPr>
          <w:rFonts w:ascii="Times New Roman" w:hAnsi="Times New Roman" w:cs="Times New Roman"/>
          <w:sz w:val="28"/>
          <w:szCs w:val="28"/>
        </w:rPr>
        <w:t xml:space="preserve"> или заданную </w:t>
      </w:r>
      <w:r w:rsidRPr="00716583">
        <w:rPr>
          <w:rFonts w:ascii="Times New Roman" w:hAnsi="Times New Roman" w:cs="Times New Roman"/>
          <w:sz w:val="28"/>
          <w:szCs w:val="28"/>
        </w:rPr>
        <w:lastRenderedPageBreak/>
        <w:t>коммуникативную ситуацию, с использованием основных коммуникативных типов речи: описание, характеристика, повествование, сообщение, рассказ, рассуждения с высказыванием своего мнения и аргументацией. Объем монологического высказывания: 12 - 15 фраз. Продолжительность монолога: 2 - 2.5 минуты.</w:t>
      </w:r>
    </w:p>
    <w:p w:rsidR="00716583" w:rsidRPr="00716583" w:rsidRDefault="00716583" w:rsidP="00716583">
      <w:pPr>
        <w:ind w:left="820"/>
        <w:jc w:val="both"/>
        <w:rPr>
          <w:rFonts w:ascii="Times New Roman" w:hAnsi="Times New Roman" w:cs="Times New Roman"/>
          <w:sz w:val="28"/>
          <w:szCs w:val="28"/>
        </w:rPr>
      </w:pPr>
    </w:p>
    <w:p w:rsidR="00716583" w:rsidRPr="00716583" w:rsidRDefault="00716583" w:rsidP="00716583">
      <w:pPr>
        <w:ind w:left="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583" w:rsidRPr="00716583" w:rsidRDefault="00716583" w:rsidP="0071658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6583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716583" w:rsidRPr="00716583" w:rsidRDefault="00716583" w:rsidP="00716583">
      <w:p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в зависимости от коммуникативной задачи и жанра текста.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583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716583">
        <w:rPr>
          <w:rFonts w:ascii="Times New Roman" w:hAnsi="Times New Roman" w:cs="Times New Roman"/>
          <w:sz w:val="28"/>
          <w:szCs w:val="28"/>
        </w:rPr>
        <w:t xml:space="preserve"> с пониманием основного содержания текста осуществляется на аутентичном материале, содержащем наряду с изученным некоторое количество незнакомых языковых явлений. Время звучания текстов для </w:t>
      </w:r>
      <w:proofErr w:type="spellStart"/>
      <w:r w:rsidRPr="00716583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16583">
        <w:rPr>
          <w:rFonts w:ascii="Times New Roman" w:hAnsi="Times New Roman" w:cs="Times New Roman"/>
          <w:sz w:val="28"/>
          <w:szCs w:val="28"/>
        </w:rPr>
        <w:t>: до 2 минут.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583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716583">
        <w:rPr>
          <w:rFonts w:ascii="Times New Roman" w:hAnsi="Times New Roman" w:cs="Times New Roman"/>
          <w:sz w:val="28"/>
          <w:szCs w:val="28"/>
        </w:rPr>
        <w:t xml:space="preserve"> с выборочным пониманием нужной / интересующей/ запрашиваемой информации предполагает умение выделять информацию в одном или нескольких аутентичных коротких текстах, игнорируя избыточную информацию. Время звуча</w:t>
      </w:r>
      <w:r>
        <w:rPr>
          <w:rFonts w:ascii="Times New Roman" w:hAnsi="Times New Roman" w:cs="Times New Roman"/>
          <w:sz w:val="28"/>
          <w:szCs w:val="28"/>
        </w:rPr>
        <w:t xml:space="preserve">ния текстов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 до</w:t>
      </w:r>
      <w:r w:rsidRPr="00716583">
        <w:rPr>
          <w:rFonts w:ascii="Times New Roman" w:hAnsi="Times New Roman" w:cs="Times New Roman"/>
          <w:sz w:val="28"/>
          <w:szCs w:val="28"/>
        </w:rPr>
        <w:t>1.5</w:t>
      </w:r>
      <w:r w:rsidRPr="00716583">
        <w:rPr>
          <w:rFonts w:ascii="Times New Roman" w:hAnsi="Times New Roman" w:cs="Times New Roman"/>
          <w:sz w:val="28"/>
          <w:szCs w:val="28"/>
        </w:rPr>
        <w:tab/>
        <w:t>минут.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583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716583">
        <w:rPr>
          <w:rFonts w:ascii="Times New Roman" w:hAnsi="Times New Roman" w:cs="Times New Roman"/>
          <w:sz w:val="28"/>
          <w:szCs w:val="28"/>
        </w:rPr>
        <w:t xml:space="preserve"> с полным пониманием содержания текста осуществляется на несложных аутентичных текстах, построенных на полностью знакомом учащимся материале. Время звучания текста для </w:t>
      </w:r>
      <w:proofErr w:type="spellStart"/>
      <w:r w:rsidRPr="00716583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16583">
        <w:rPr>
          <w:rFonts w:ascii="Times New Roman" w:hAnsi="Times New Roman" w:cs="Times New Roman"/>
          <w:sz w:val="28"/>
          <w:szCs w:val="28"/>
        </w:rPr>
        <w:t>: до 2 минут.</w:t>
      </w:r>
    </w:p>
    <w:p w:rsidR="00716583" w:rsidRPr="00716583" w:rsidRDefault="00716583" w:rsidP="00716583">
      <w:pPr>
        <w:ind w:left="820"/>
        <w:jc w:val="both"/>
        <w:rPr>
          <w:rFonts w:ascii="Times New Roman" w:hAnsi="Times New Roman" w:cs="Times New Roman"/>
          <w:sz w:val="28"/>
          <w:szCs w:val="28"/>
        </w:rPr>
      </w:pPr>
    </w:p>
    <w:p w:rsidR="00716583" w:rsidRPr="00716583" w:rsidRDefault="00716583" w:rsidP="007165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583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Умение читать и понимать аутентичные тексты с различной глубиной и точностью проникновения в их содержание.</w:t>
      </w:r>
    </w:p>
    <w:p w:rsidR="00716583" w:rsidRPr="00716583" w:rsidRDefault="00716583" w:rsidP="00716583">
      <w:pPr>
        <w:ind w:left="820"/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Стили текстов: научно-популярный, публицистический, художественный, деловой, разговорный.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Жанры текстов: статьи, интервью, рассказ, роман, стихотворение, объявление, рецепт, меню, рекламный проспект, рекламный плакат.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ценность.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lastRenderedPageBreak/>
        <w:t>Независимо от вида чтения возможно использование словаря: двуязычного, одноязычного.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 xml:space="preserve">Чтение с полным пониманием основного содержания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неизученных языковых явлений. Объем текста для чтения: </w:t>
      </w:r>
      <w:proofErr w:type="spellStart"/>
      <w:r w:rsidRPr="00716583">
        <w:rPr>
          <w:rFonts w:ascii="Times New Roman" w:hAnsi="Times New Roman" w:cs="Times New Roman"/>
          <w:sz w:val="28"/>
          <w:szCs w:val="28"/>
        </w:rPr>
        <w:t>дл</w:t>
      </w:r>
      <w:proofErr w:type="spellEnd"/>
      <w:r w:rsidRPr="00716583">
        <w:rPr>
          <w:rFonts w:ascii="Times New Roman" w:hAnsi="Times New Roman" w:cs="Times New Roman"/>
          <w:sz w:val="28"/>
          <w:szCs w:val="28"/>
        </w:rPr>
        <w:t xml:space="preserve"> 750 слов.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 xml:space="preserve">Чтение с выборочным пониманием нужной / интересующей / запрашиваемой информации осуществляется </w:t>
      </w:r>
      <w:proofErr w:type="gramStart"/>
      <w:r w:rsidRPr="00716583">
        <w:rPr>
          <w:rFonts w:ascii="Times New Roman" w:hAnsi="Times New Roman" w:cs="Times New Roman"/>
          <w:sz w:val="28"/>
          <w:szCs w:val="28"/>
        </w:rPr>
        <w:t>на несложных аутентичных материала</w:t>
      </w:r>
      <w:proofErr w:type="gramEnd"/>
      <w:r w:rsidRPr="00716583">
        <w:rPr>
          <w:rFonts w:ascii="Times New Roman" w:hAnsi="Times New Roman" w:cs="Times New Roman"/>
          <w:sz w:val="28"/>
          <w:szCs w:val="28"/>
        </w:rPr>
        <w:t>, содержащих некоторое количество неизученных языковых явлений, и предполагает умение просмотреть аутентичный текст или несколько коротких текстов и выбрать информацию, которая необходима или представляет интерес для учащегося, объем текстов для чтения: до 500 слов.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Чтение с полным пониманием содержания осуществляется на несложных аутентичных материалах, построенных в основном на изученном языковом материале, с использованием языковой догадки и различных приемов смысловой переработки текста. Объем текста для чтения: до 600 слов.</w:t>
      </w:r>
    </w:p>
    <w:p w:rsidR="00716583" w:rsidRPr="00716583" w:rsidRDefault="00716583" w:rsidP="00716583">
      <w:pPr>
        <w:ind w:left="820"/>
        <w:jc w:val="both"/>
        <w:rPr>
          <w:rFonts w:ascii="Times New Roman" w:hAnsi="Times New Roman" w:cs="Times New Roman"/>
          <w:sz w:val="28"/>
          <w:szCs w:val="28"/>
        </w:rPr>
      </w:pPr>
    </w:p>
    <w:p w:rsidR="00716583" w:rsidRPr="00716583" w:rsidRDefault="00716583" w:rsidP="00716583">
      <w:pPr>
        <w:ind w:left="820"/>
        <w:jc w:val="both"/>
        <w:rPr>
          <w:rFonts w:ascii="Times New Roman" w:hAnsi="Times New Roman" w:cs="Times New Roman"/>
          <w:sz w:val="28"/>
          <w:szCs w:val="28"/>
        </w:rPr>
      </w:pPr>
    </w:p>
    <w:p w:rsidR="00716583" w:rsidRPr="00716583" w:rsidRDefault="00716583" w:rsidP="007165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583">
        <w:rPr>
          <w:rFonts w:ascii="Times New Roman" w:hAnsi="Times New Roman" w:cs="Times New Roman"/>
          <w:b/>
          <w:sz w:val="28"/>
          <w:szCs w:val="28"/>
        </w:rPr>
        <w:t>Письменная речь</w:t>
      </w:r>
    </w:p>
    <w:p w:rsidR="00716583" w:rsidRPr="00716583" w:rsidRDefault="00716583" w:rsidP="00716583">
      <w:pPr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Дальнейшее развитие и совершенствование письменной речи, а именно умений:</w:t>
      </w:r>
    </w:p>
    <w:p w:rsidR="00716583" w:rsidRPr="00716583" w:rsidRDefault="00716583" w:rsidP="00716583">
      <w:pPr>
        <w:ind w:left="820"/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•</w:t>
      </w:r>
      <w:r w:rsidRPr="00716583">
        <w:rPr>
          <w:rFonts w:ascii="Times New Roman" w:hAnsi="Times New Roman" w:cs="Times New Roman"/>
          <w:sz w:val="28"/>
          <w:szCs w:val="28"/>
        </w:rPr>
        <w:tab/>
        <w:t>заполнять формуляры, бланки, составлять резюме (указывать имя, фамилию, пол, возраст, гражданство, адрес);</w:t>
      </w:r>
    </w:p>
    <w:p w:rsidR="00716583" w:rsidRPr="00716583" w:rsidRDefault="00716583" w:rsidP="00716583">
      <w:pPr>
        <w:ind w:left="820"/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•</w:t>
      </w:r>
      <w:r w:rsidRPr="00716583">
        <w:rPr>
          <w:rFonts w:ascii="Times New Roman" w:hAnsi="Times New Roman" w:cs="Times New Roman"/>
          <w:sz w:val="28"/>
          <w:szCs w:val="28"/>
        </w:rPr>
        <w:tab/>
        <w:t>писать личное письмо в ответ на письмо-стимул, оформлять его в соответствии с нормами, принятыми в странах изучаемого языка (объем личного письма: 100 - 140 слов, включая адрес);</w:t>
      </w:r>
    </w:p>
    <w:p w:rsidR="00716583" w:rsidRPr="00716583" w:rsidRDefault="00716583" w:rsidP="00716583">
      <w:pPr>
        <w:ind w:left="820"/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•</w:t>
      </w:r>
      <w:r w:rsidRPr="00716583">
        <w:rPr>
          <w:rFonts w:ascii="Times New Roman" w:hAnsi="Times New Roman" w:cs="Times New Roman"/>
          <w:sz w:val="28"/>
          <w:szCs w:val="28"/>
        </w:rPr>
        <w:tab/>
        <w:t>писать официальное письмо заданного объема, оформлять его в соответствии с нормами, принятыми в англоязычных странах;</w:t>
      </w:r>
    </w:p>
    <w:p w:rsidR="00716583" w:rsidRPr="00716583" w:rsidRDefault="00716583" w:rsidP="00716583">
      <w:pPr>
        <w:ind w:left="820"/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•</w:t>
      </w:r>
      <w:r w:rsidRPr="00716583">
        <w:rPr>
          <w:rFonts w:ascii="Times New Roman" w:hAnsi="Times New Roman" w:cs="Times New Roman"/>
          <w:sz w:val="28"/>
          <w:szCs w:val="28"/>
        </w:rPr>
        <w:tab/>
        <w:t>составлять план, тезисы устного или письменного сообщения;</w:t>
      </w:r>
    </w:p>
    <w:p w:rsidR="00716583" w:rsidRPr="00716583" w:rsidRDefault="00716583" w:rsidP="00716583">
      <w:pPr>
        <w:ind w:left="820"/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•</w:t>
      </w:r>
      <w:r w:rsidRPr="00716583">
        <w:rPr>
          <w:rFonts w:ascii="Times New Roman" w:hAnsi="Times New Roman" w:cs="Times New Roman"/>
          <w:sz w:val="28"/>
          <w:szCs w:val="28"/>
        </w:rPr>
        <w:tab/>
        <w:t>писать сочинения с элементами описания;</w:t>
      </w:r>
    </w:p>
    <w:p w:rsidR="00716583" w:rsidRPr="00716583" w:rsidRDefault="00716583" w:rsidP="00716583">
      <w:pPr>
        <w:ind w:left="820"/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•</w:t>
      </w:r>
      <w:r w:rsidRPr="00716583">
        <w:rPr>
          <w:rFonts w:ascii="Times New Roman" w:hAnsi="Times New Roman" w:cs="Times New Roman"/>
          <w:sz w:val="28"/>
          <w:szCs w:val="28"/>
        </w:rPr>
        <w:tab/>
        <w:t>писать сочинения с элементами рассуждения;</w:t>
      </w:r>
    </w:p>
    <w:p w:rsidR="00716583" w:rsidRDefault="00716583" w:rsidP="00716583">
      <w:pPr>
        <w:ind w:left="820"/>
        <w:jc w:val="both"/>
        <w:rPr>
          <w:rFonts w:ascii="Times New Roman" w:hAnsi="Times New Roman" w:cs="Times New Roman"/>
          <w:sz w:val="28"/>
          <w:szCs w:val="28"/>
        </w:rPr>
      </w:pPr>
      <w:r w:rsidRPr="00716583">
        <w:rPr>
          <w:rFonts w:ascii="Times New Roman" w:hAnsi="Times New Roman" w:cs="Times New Roman"/>
          <w:sz w:val="28"/>
          <w:szCs w:val="28"/>
        </w:rPr>
        <w:t>•</w:t>
      </w:r>
      <w:r w:rsidRPr="00716583">
        <w:rPr>
          <w:rFonts w:ascii="Times New Roman" w:hAnsi="Times New Roman" w:cs="Times New Roman"/>
          <w:sz w:val="28"/>
          <w:szCs w:val="28"/>
        </w:rPr>
        <w:tab/>
        <w:t>использовать письменную речь в ходе исследовательской деятельности</w:t>
      </w:r>
    </w:p>
    <w:p w:rsidR="00716583" w:rsidRDefault="00716583" w:rsidP="00716583">
      <w:pPr>
        <w:ind w:left="820"/>
        <w:jc w:val="both"/>
        <w:rPr>
          <w:rFonts w:ascii="Times New Roman" w:hAnsi="Times New Roman" w:cs="Times New Roman"/>
          <w:sz w:val="28"/>
          <w:szCs w:val="28"/>
        </w:rPr>
      </w:pPr>
    </w:p>
    <w:p w:rsidR="00716583" w:rsidRDefault="00716583" w:rsidP="00716583">
      <w:pPr>
        <w:ind w:left="820"/>
        <w:jc w:val="both"/>
        <w:rPr>
          <w:rFonts w:ascii="Times New Roman" w:hAnsi="Times New Roman" w:cs="Times New Roman"/>
          <w:sz w:val="28"/>
          <w:szCs w:val="28"/>
        </w:rPr>
      </w:pPr>
    </w:p>
    <w:p w:rsidR="00716583" w:rsidRPr="00716583" w:rsidRDefault="00716583" w:rsidP="00716583">
      <w:pPr>
        <w:ind w:left="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83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716583" w:rsidRPr="00716583" w:rsidRDefault="00716583" w:rsidP="00716583">
      <w:pPr>
        <w:ind w:left="8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20" w:type="dxa"/>
        <w:tblLook w:val="04A0" w:firstRow="1" w:lastRow="0" w:firstColumn="1" w:lastColumn="0" w:noHBand="0" w:noVBand="1"/>
      </w:tblPr>
      <w:tblGrid>
        <w:gridCol w:w="876"/>
        <w:gridCol w:w="2364"/>
        <w:gridCol w:w="938"/>
        <w:gridCol w:w="4347"/>
      </w:tblGrid>
      <w:tr w:rsidR="00716583" w:rsidTr="00AB0497">
        <w:tc>
          <w:tcPr>
            <w:tcW w:w="876" w:type="dxa"/>
          </w:tcPr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364" w:type="dxa"/>
          </w:tcPr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938" w:type="dxa"/>
          </w:tcPr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Кол- во</w:t>
            </w:r>
          </w:p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347" w:type="dxa"/>
          </w:tcPr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Характеристика формируемых</w:t>
            </w:r>
          </w:p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общеучебных умений и навыков</w:t>
            </w:r>
          </w:p>
        </w:tc>
      </w:tr>
      <w:tr w:rsidR="00716583" w:rsidTr="00AB0497">
        <w:tc>
          <w:tcPr>
            <w:tcW w:w="876" w:type="dxa"/>
          </w:tcPr>
          <w:p w:rsidR="00716583" w:rsidRPr="00716583" w:rsidRDefault="00716583" w:rsidP="0071658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716583" w:rsidRPr="00716583" w:rsidRDefault="00716583" w:rsidP="00716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Успешнос</w:t>
            </w: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</w:p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47" w:type="dxa"/>
          </w:tcPr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Творческое решение учебной задачи.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Использовать двуязычный и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одноязычный словари и другую справочную литературу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 коммуникативные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Владение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монологической речью. Составление плана, тезисов. Осознанное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 xml:space="preserve">беглое чтение </w:t>
            </w:r>
            <w:proofErr w:type="spellStart"/>
            <w:proofErr w:type="gramStart"/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текста.Умение</w:t>
            </w:r>
            <w:proofErr w:type="spellEnd"/>
            <w:proofErr w:type="gramEnd"/>
            <w:r w:rsidRPr="00716583">
              <w:rPr>
                <w:rFonts w:ascii="Times New Roman" w:hAnsi="Times New Roman" w:cs="Times New Roman"/>
                <w:sz w:val="28"/>
                <w:szCs w:val="28"/>
              </w:rPr>
              <w:t xml:space="preserve"> вступать в речевое общение.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Адекватное восприятие устной речи. Проведение информационно-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смыслового анализа текста.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Рефлексивные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Постановка цели, планирования.</w:t>
            </w:r>
          </w:p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Оценивание учебных достижений.</w:t>
            </w:r>
          </w:p>
        </w:tc>
      </w:tr>
      <w:tr w:rsidR="00716583" w:rsidTr="00AB0497">
        <w:tc>
          <w:tcPr>
            <w:tcW w:w="876" w:type="dxa"/>
          </w:tcPr>
          <w:p w:rsidR="00716583" w:rsidRPr="00716583" w:rsidRDefault="00716583" w:rsidP="0071658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938" w:type="dxa"/>
          </w:tcPr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47" w:type="dxa"/>
          </w:tcPr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алгоритма/Мотивированный отказ от образца высказывания.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Информационно- коммуникативные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Осознанное беглое чтение текста.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Прогнозировать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содержание текста на основе заголовка, предварительных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вопросов. Догадываться по контексту о значении незнакомых слов.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Передача содержания прослушанного текста в сжатом виде.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Рефлексивные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Владение умениями совместной</w:t>
            </w:r>
          </w:p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деятельности. Поиск и устранение причин возникших трудностей</w:t>
            </w:r>
          </w:p>
        </w:tc>
      </w:tr>
      <w:tr w:rsidR="00716583" w:rsidTr="00AB0497">
        <w:tc>
          <w:tcPr>
            <w:tcW w:w="876" w:type="dxa"/>
          </w:tcPr>
          <w:p w:rsidR="00716583" w:rsidRPr="00716583" w:rsidRDefault="00716583" w:rsidP="0071658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 xml:space="preserve">Человеку </w:t>
            </w:r>
            <w:proofErr w:type="gramStart"/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свойствен</w:t>
            </w:r>
            <w:proofErr w:type="gramEnd"/>
            <w:r w:rsidRPr="00716583"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</w:p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ошибаться</w:t>
            </w:r>
          </w:p>
        </w:tc>
        <w:tc>
          <w:tcPr>
            <w:tcW w:w="938" w:type="dxa"/>
          </w:tcPr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47" w:type="dxa"/>
          </w:tcPr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Выдвижение предположений. Исследование несложных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практических ситуаций. Решение учебных задач на основе заданных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алгоритмов.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Информационно- коммуникативные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Способность передавать содержание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прослушанного.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Составление плана, тезисов. Догадываться по контексту о значении незнакомых слов</w:t>
            </w:r>
            <w:r>
              <w:t xml:space="preserve"> </w:t>
            </w: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Рефлексивные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Владение умениями совместной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деятельности. Определение сферы своих интересов.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Самостоятельная организация учебной деятельности.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Оценивание своих</w:t>
            </w:r>
          </w:p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учебных достижений</w:t>
            </w:r>
          </w:p>
        </w:tc>
      </w:tr>
      <w:tr w:rsidR="00716583" w:rsidTr="00AB0497">
        <w:tc>
          <w:tcPr>
            <w:tcW w:w="876" w:type="dxa"/>
          </w:tcPr>
          <w:p w:rsidR="00716583" w:rsidRPr="00716583" w:rsidRDefault="00716583" w:rsidP="0071658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Тайны </w:t>
            </w:r>
          </w:p>
        </w:tc>
        <w:tc>
          <w:tcPr>
            <w:tcW w:w="938" w:type="dxa"/>
          </w:tcPr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47" w:type="dxa"/>
          </w:tcPr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Использовать выборочный перевод для уточнения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понимания иноязычного текста.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Сравнение,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сопоставление фактов, мнений, поиск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оригинальных решений.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 </w:t>
            </w:r>
            <w:proofErr w:type="spellStart"/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коммуникативныеПрогнозировать</w:t>
            </w:r>
            <w:proofErr w:type="spellEnd"/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содержание текста на основе заголовка, предварительных вопросов. Догадываться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по контексту о значении незнакомых слов.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Осознанное беглое чтение текста.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Рефлексивные</w:t>
            </w:r>
          </w:p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Самостоятельная организация учебной деятельности</w:t>
            </w:r>
          </w:p>
        </w:tc>
      </w:tr>
      <w:tr w:rsidR="00716583" w:rsidTr="00AB0497">
        <w:tc>
          <w:tcPr>
            <w:tcW w:w="876" w:type="dxa"/>
          </w:tcPr>
          <w:p w:rsidR="00716583" w:rsidRPr="00716583" w:rsidRDefault="00716583" w:rsidP="0071658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Внешность </w:t>
            </w:r>
          </w:p>
        </w:tc>
        <w:tc>
          <w:tcPr>
            <w:tcW w:w="938" w:type="dxa"/>
          </w:tcPr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47" w:type="dxa"/>
          </w:tcPr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Исследование несложных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практических ситуаций. Умение различать факт, мнение, гипотезу.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Сравнение,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сопоставление,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классификация объектов, умение разделять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процесс на этапы.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Информационно- коммуникативные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Догадываться по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контексту о значении незнакомых слов.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Осознанное беглое чтение текста.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Способность передавать содержание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прослушанного.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 xml:space="preserve">алгоритма/Мотивирован </w:t>
            </w:r>
            <w:proofErr w:type="spellStart"/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716583">
              <w:rPr>
                <w:rFonts w:ascii="Times New Roman" w:hAnsi="Times New Roman" w:cs="Times New Roman"/>
                <w:sz w:val="28"/>
                <w:szCs w:val="28"/>
              </w:rPr>
              <w:t xml:space="preserve"> отказ от образца высказывания.</w:t>
            </w:r>
          </w:p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Рефлексивны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Владение умениями совместной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Самостоятельная организация учебной деятельности</w:t>
            </w:r>
          </w:p>
        </w:tc>
      </w:tr>
      <w:tr w:rsidR="00716583" w:rsidTr="00AB0497">
        <w:tc>
          <w:tcPr>
            <w:tcW w:w="876" w:type="dxa"/>
          </w:tcPr>
          <w:p w:rsidR="00716583" w:rsidRPr="00716583" w:rsidRDefault="00716583" w:rsidP="0071658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для развлечений</w:t>
            </w:r>
          </w:p>
        </w:tc>
        <w:tc>
          <w:tcPr>
            <w:tcW w:w="938" w:type="dxa"/>
          </w:tcPr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47" w:type="dxa"/>
          </w:tcPr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Исследование несложных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практических ситуаций. Умение разделять процесс на этапы.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Творческое решение учебных задач.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Информационно- коммуникативные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Прогнозирование содержания по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картинкам и наводящим вопросам. Адекватное восприятие устной речи.</w:t>
            </w:r>
          </w:p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Рефлексивные</w:t>
            </w:r>
          </w:p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 xml:space="preserve">Поиск и устранение причин возникших трудностей. Владение </w:t>
            </w:r>
            <w:r w:rsidRPr="007165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умениями совместной деятельности</w:t>
            </w:r>
          </w:p>
        </w:tc>
      </w:tr>
      <w:tr w:rsidR="00716583" w:rsidTr="00AB0497">
        <w:tc>
          <w:tcPr>
            <w:tcW w:w="876" w:type="dxa"/>
          </w:tcPr>
          <w:p w:rsidR="00716583" w:rsidRPr="00716583" w:rsidRDefault="00716583" w:rsidP="0071658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окончена </w:t>
            </w:r>
          </w:p>
        </w:tc>
        <w:tc>
          <w:tcPr>
            <w:tcW w:w="938" w:type="dxa"/>
          </w:tcPr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47" w:type="dxa"/>
          </w:tcPr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 xml:space="preserve">алгоритма/Мотивирован </w:t>
            </w:r>
            <w:proofErr w:type="spellStart"/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716583">
              <w:rPr>
                <w:rFonts w:ascii="Times New Roman" w:hAnsi="Times New Roman" w:cs="Times New Roman"/>
                <w:sz w:val="28"/>
                <w:szCs w:val="28"/>
              </w:rPr>
              <w:t xml:space="preserve"> отказ от образца высказывания.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Сравнение,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сопоставление фактов, мнений, поиск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оригинальных решений</w:t>
            </w:r>
            <w:r>
              <w:t xml:space="preserve"> </w:t>
            </w: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Исследование несложных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практических ситуаций.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Информационно- коммуникативные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Прогнозировать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содержание текста на основе заголовка, предварительных вопросов. Создание письменного высказывания. Подбор аргументов.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Рефлексивные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Самостоятельная организация учебной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деятельности. Владение умениями совместной деятельности.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Оценивание своих достижений, своего</w:t>
            </w:r>
          </w:p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физического состояния.</w:t>
            </w:r>
          </w:p>
        </w:tc>
      </w:tr>
      <w:tr w:rsidR="00716583" w:rsidTr="00AB0497">
        <w:tc>
          <w:tcPr>
            <w:tcW w:w="876" w:type="dxa"/>
          </w:tcPr>
          <w:p w:rsidR="00716583" w:rsidRPr="00716583" w:rsidRDefault="00716583" w:rsidP="0071658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Товары и услуги</w:t>
            </w:r>
          </w:p>
        </w:tc>
        <w:tc>
          <w:tcPr>
            <w:tcW w:w="938" w:type="dxa"/>
          </w:tcPr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47" w:type="dxa"/>
          </w:tcPr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 xml:space="preserve">алгоритма/Мотивирован </w:t>
            </w:r>
            <w:proofErr w:type="spellStart"/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716583">
              <w:rPr>
                <w:rFonts w:ascii="Times New Roman" w:hAnsi="Times New Roman" w:cs="Times New Roman"/>
                <w:sz w:val="28"/>
                <w:szCs w:val="28"/>
              </w:rPr>
              <w:t xml:space="preserve"> отказ от образца высказывания. Подбор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аргументов. Сравнение, сопоставление фактов, мнений, поиск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оригинальных решений. Умение отличать факт, мнение, доказательство.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Информационно- коммуникативные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Догадываться по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контексту о значении незнакомых слов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Прогнозировать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текста. Умение вступать в речевое общение.</w:t>
            </w:r>
          </w:p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Рефлексивные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Поиск и устранение причин возникших трудностей.</w:t>
            </w:r>
          </w:p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Учет особенностей различного ролевого поведения</w:t>
            </w:r>
          </w:p>
        </w:tc>
      </w:tr>
      <w:tr w:rsidR="00716583" w:rsidTr="00AB0497">
        <w:tc>
          <w:tcPr>
            <w:tcW w:w="876" w:type="dxa"/>
          </w:tcPr>
          <w:p w:rsidR="00716583" w:rsidRPr="00716583" w:rsidRDefault="00716583" w:rsidP="0071658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жизненный опыт</w:t>
            </w:r>
          </w:p>
        </w:tc>
        <w:tc>
          <w:tcPr>
            <w:tcW w:w="938" w:type="dxa"/>
          </w:tcPr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47" w:type="dxa"/>
          </w:tcPr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 xml:space="preserve">алгоритма/Мотивирован </w:t>
            </w:r>
            <w:proofErr w:type="spellStart"/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716583">
              <w:rPr>
                <w:rFonts w:ascii="Times New Roman" w:hAnsi="Times New Roman" w:cs="Times New Roman"/>
                <w:sz w:val="28"/>
                <w:szCs w:val="28"/>
              </w:rPr>
              <w:t xml:space="preserve"> отказ от образца высказывания.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Сравнение,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сопоставление фактов, мнений, поиск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оригинальных решений.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практической ситуации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Информационно- коммуникативные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Прогнозировать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содержание текста.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Догадываться по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контексту о значении незнакомых слов.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смыслового анализа текста. Подбор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аргументов,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формулирование выводов.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Рефлексивные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Учет особенностей различного ролевого поведения.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  <w:p w:rsidR="00716583" w:rsidRP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практической ситуации.</w:t>
            </w:r>
          </w:p>
          <w:p w:rsidR="00716583" w:rsidRDefault="00716583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83">
              <w:rPr>
                <w:rFonts w:ascii="Times New Roman" w:hAnsi="Times New Roman" w:cs="Times New Roman"/>
                <w:sz w:val="28"/>
                <w:szCs w:val="28"/>
              </w:rPr>
              <w:t>Осознанное определение сферы своих интересов и возможностей.</w:t>
            </w:r>
          </w:p>
        </w:tc>
      </w:tr>
      <w:tr w:rsidR="00716583" w:rsidTr="00AB0497">
        <w:tc>
          <w:tcPr>
            <w:tcW w:w="876" w:type="dxa"/>
          </w:tcPr>
          <w:p w:rsidR="00716583" w:rsidRPr="00716583" w:rsidRDefault="00716583" w:rsidP="0071658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AB0497" w:rsidRPr="00AB0497" w:rsidRDefault="00AB0497" w:rsidP="00A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497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</w:p>
          <w:p w:rsidR="00AB0497" w:rsidRPr="00AB0497" w:rsidRDefault="00AB0497" w:rsidP="00A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497">
              <w:rPr>
                <w:rFonts w:ascii="Times New Roman" w:hAnsi="Times New Roman" w:cs="Times New Roman"/>
                <w:sz w:val="28"/>
                <w:szCs w:val="28"/>
              </w:rPr>
              <w:t>английског</w:t>
            </w:r>
            <w:proofErr w:type="spellEnd"/>
            <w:r w:rsidRPr="00AB0497">
              <w:rPr>
                <w:rFonts w:ascii="Times New Roman" w:hAnsi="Times New Roman" w:cs="Times New Roman"/>
                <w:sz w:val="28"/>
                <w:szCs w:val="28"/>
              </w:rPr>
              <w:t xml:space="preserve"> о в</w:t>
            </w:r>
          </w:p>
          <w:p w:rsidR="00716583" w:rsidRDefault="00AB0497" w:rsidP="00A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497">
              <w:rPr>
                <w:rFonts w:ascii="Times New Roman" w:hAnsi="Times New Roman" w:cs="Times New Roman"/>
                <w:sz w:val="28"/>
                <w:szCs w:val="28"/>
              </w:rPr>
              <w:t>общении</w:t>
            </w:r>
          </w:p>
        </w:tc>
        <w:tc>
          <w:tcPr>
            <w:tcW w:w="938" w:type="dxa"/>
          </w:tcPr>
          <w:p w:rsidR="00716583" w:rsidRDefault="00AB0497" w:rsidP="0071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47" w:type="dxa"/>
          </w:tcPr>
          <w:p w:rsidR="00AB0497" w:rsidRPr="00AB0497" w:rsidRDefault="00AB0497" w:rsidP="00A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497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AB0497" w:rsidRPr="00AB0497" w:rsidRDefault="00AB0497" w:rsidP="00A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497">
              <w:rPr>
                <w:rFonts w:ascii="Times New Roman" w:hAnsi="Times New Roman" w:cs="Times New Roman"/>
                <w:sz w:val="28"/>
                <w:szCs w:val="28"/>
              </w:rPr>
              <w:t>Определение структуры учебного объекта.</w:t>
            </w:r>
          </w:p>
          <w:p w:rsidR="00AB0497" w:rsidRPr="00AB0497" w:rsidRDefault="00AB0497" w:rsidP="00A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497">
              <w:rPr>
                <w:rFonts w:ascii="Times New Roman" w:hAnsi="Times New Roman" w:cs="Times New Roman"/>
                <w:sz w:val="28"/>
                <w:szCs w:val="28"/>
              </w:rPr>
              <w:t>Творческое решение</w:t>
            </w:r>
          </w:p>
          <w:p w:rsidR="00AB0497" w:rsidRPr="00AB0497" w:rsidRDefault="00AB0497" w:rsidP="00A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497">
              <w:rPr>
                <w:rFonts w:ascii="Times New Roman" w:hAnsi="Times New Roman" w:cs="Times New Roman"/>
                <w:sz w:val="28"/>
                <w:szCs w:val="28"/>
              </w:rPr>
              <w:t>учебных и практических задач.</w:t>
            </w:r>
          </w:p>
          <w:p w:rsidR="00AB0497" w:rsidRPr="00AB0497" w:rsidRDefault="00AB0497" w:rsidP="00A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497">
              <w:rPr>
                <w:rFonts w:ascii="Times New Roman" w:hAnsi="Times New Roman" w:cs="Times New Roman"/>
                <w:sz w:val="28"/>
                <w:szCs w:val="28"/>
              </w:rPr>
              <w:t>Информационно- коммуникативные</w:t>
            </w:r>
          </w:p>
          <w:p w:rsidR="00AB0497" w:rsidRPr="00AB0497" w:rsidRDefault="00AB0497" w:rsidP="00A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497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AB0497" w:rsidRPr="00AB0497" w:rsidRDefault="00AB0497" w:rsidP="00A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информационно-</w:t>
            </w:r>
          </w:p>
          <w:p w:rsidR="00AB0497" w:rsidRPr="00AB0497" w:rsidRDefault="00AB0497" w:rsidP="00A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497">
              <w:rPr>
                <w:rFonts w:ascii="Times New Roman" w:hAnsi="Times New Roman" w:cs="Times New Roman"/>
                <w:sz w:val="28"/>
                <w:szCs w:val="28"/>
              </w:rPr>
              <w:t>смыслового анализа текста Прогнозирование содержания по</w:t>
            </w:r>
          </w:p>
          <w:p w:rsidR="00AB0497" w:rsidRPr="00AB0497" w:rsidRDefault="00AB0497" w:rsidP="00A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497">
              <w:rPr>
                <w:rFonts w:ascii="Times New Roman" w:hAnsi="Times New Roman" w:cs="Times New Roman"/>
                <w:sz w:val="28"/>
                <w:szCs w:val="28"/>
              </w:rPr>
              <w:t>картинкам и наводящим вопросам. Осознанное беглое чтение текста.</w:t>
            </w:r>
          </w:p>
          <w:p w:rsidR="00AB0497" w:rsidRPr="00AB0497" w:rsidRDefault="00AB0497" w:rsidP="00A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497">
              <w:rPr>
                <w:rFonts w:ascii="Times New Roman" w:hAnsi="Times New Roman" w:cs="Times New Roman"/>
                <w:sz w:val="28"/>
                <w:szCs w:val="28"/>
              </w:rPr>
              <w:t>Умение вступать в речевое общение.</w:t>
            </w:r>
          </w:p>
          <w:p w:rsidR="00AB0497" w:rsidRPr="00AB0497" w:rsidRDefault="00AB0497" w:rsidP="00A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497">
              <w:rPr>
                <w:rFonts w:ascii="Times New Roman" w:hAnsi="Times New Roman" w:cs="Times New Roman"/>
                <w:sz w:val="28"/>
                <w:szCs w:val="28"/>
              </w:rPr>
              <w:t>Умение перефразировать мысль.</w:t>
            </w:r>
          </w:p>
          <w:p w:rsidR="00AB0497" w:rsidRPr="00AB0497" w:rsidRDefault="00AB0497" w:rsidP="00A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497">
              <w:rPr>
                <w:rFonts w:ascii="Times New Roman" w:hAnsi="Times New Roman" w:cs="Times New Roman"/>
                <w:sz w:val="28"/>
                <w:szCs w:val="28"/>
              </w:rPr>
              <w:t>Рефлексивные</w:t>
            </w:r>
          </w:p>
          <w:p w:rsidR="00AB0497" w:rsidRPr="00AB0497" w:rsidRDefault="00AB0497" w:rsidP="00A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497">
              <w:rPr>
                <w:rFonts w:ascii="Times New Roman" w:hAnsi="Times New Roman" w:cs="Times New Roman"/>
                <w:sz w:val="28"/>
                <w:szCs w:val="28"/>
              </w:rPr>
              <w:t>Поиск и устранение причин возникших</w:t>
            </w:r>
          </w:p>
          <w:p w:rsidR="00716583" w:rsidRDefault="00AB0497" w:rsidP="00A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497">
              <w:rPr>
                <w:rFonts w:ascii="Times New Roman" w:hAnsi="Times New Roman" w:cs="Times New Roman"/>
                <w:sz w:val="28"/>
                <w:szCs w:val="28"/>
              </w:rPr>
              <w:t>трудностей. Оценивание</w:t>
            </w:r>
          </w:p>
        </w:tc>
      </w:tr>
      <w:tr w:rsidR="00AB0497" w:rsidTr="00AB0497">
        <w:tc>
          <w:tcPr>
            <w:tcW w:w="876" w:type="dxa"/>
          </w:tcPr>
          <w:p w:rsidR="00AB0497" w:rsidRPr="00716583" w:rsidRDefault="00AB0497" w:rsidP="00AB049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AB0497" w:rsidRDefault="00AB0497" w:rsidP="00AB0497">
            <w:pPr>
              <w:pStyle w:val="TableParagraph"/>
              <w:ind w:left="108" w:right="121"/>
              <w:rPr>
                <w:sz w:val="28"/>
              </w:rPr>
            </w:pPr>
            <w:proofErr w:type="spellStart"/>
            <w:r>
              <w:rPr>
                <w:sz w:val="28"/>
              </w:rPr>
              <w:t>Повторени</w:t>
            </w:r>
            <w:proofErr w:type="spellEnd"/>
            <w:r>
              <w:rPr>
                <w:sz w:val="28"/>
              </w:rPr>
              <w:t xml:space="preserve"> е. "</w:t>
            </w:r>
            <w:proofErr w:type="spellStart"/>
            <w:r>
              <w:rPr>
                <w:sz w:val="28"/>
              </w:rPr>
              <w:t>ThinkBac</w:t>
            </w:r>
            <w:proofErr w:type="spellEnd"/>
            <w:r>
              <w:rPr>
                <w:sz w:val="28"/>
              </w:rPr>
              <w:t xml:space="preserve"> k"</w:t>
            </w:r>
          </w:p>
        </w:tc>
        <w:tc>
          <w:tcPr>
            <w:tcW w:w="938" w:type="dxa"/>
          </w:tcPr>
          <w:p w:rsidR="00AB0497" w:rsidRDefault="00AB0497" w:rsidP="00AB049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47" w:type="dxa"/>
          </w:tcPr>
          <w:p w:rsidR="00AB0497" w:rsidRDefault="00AB0497" w:rsidP="00A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497" w:rsidTr="00AB0497">
        <w:tc>
          <w:tcPr>
            <w:tcW w:w="876" w:type="dxa"/>
          </w:tcPr>
          <w:p w:rsidR="00AB0497" w:rsidRPr="00716583" w:rsidRDefault="00AB0497" w:rsidP="00AB049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AB0497" w:rsidRDefault="00AB0497" w:rsidP="00AB0497">
            <w:pPr>
              <w:pStyle w:val="TableParagraph"/>
              <w:spacing w:line="242" w:lineRule="auto"/>
              <w:ind w:left="108"/>
              <w:rPr>
                <w:sz w:val="28"/>
              </w:rPr>
            </w:pPr>
            <w:r>
              <w:rPr>
                <w:sz w:val="28"/>
              </w:rPr>
              <w:t>Диалог культур</w:t>
            </w:r>
          </w:p>
        </w:tc>
        <w:tc>
          <w:tcPr>
            <w:tcW w:w="938" w:type="dxa"/>
          </w:tcPr>
          <w:p w:rsidR="00AB0497" w:rsidRDefault="00AB0497" w:rsidP="00AB049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47" w:type="dxa"/>
          </w:tcPr>
          <w:p w:rsidR="00AB0497" w:rsidRDefault="00AB0497" w:rsidP="00A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497" w:rsidTr="00AB0497">
        <w:tc>
          <w:tcPr>
            <w:tcW w:w="876" w:type="dxa"/>
          </w:tcPr>
          <w:p w:rsidR="00AB0497" w:rsidRPr="00716583" w:rsidRDefault="00AB0497" w:rsidP="00AB049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AB0497" w:rsidRDefault="00AB0497" w:rsidP="00AB0497">
            <w:pPr>
              <w:pStyle w:val="TableParagraph"/>
              <w:ind w:left="108" w:right="125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r>
              <w:rPr>
                <w:sz w:val="28"/>
              </w:rPr>
              <w:t xml:space="preserve"> работы</w:t>
            </w:r>
          </w:p>
        </w:tc>
        <w:tc>
          <w:tcPr>
            <w:tcW w:w="938" w:type="dxa"/>
          </w:tcPr>
          <w:p w:rsidR="00AB0497" w:rsidRDefault="00AB0497" w:rsidP="00AB049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347" w:type="dxa"/>
          </w:tcPr>
          <w:p w:rsidR="00AB0497" w:rsidRDefault="00AB0497" w:rsidP="00A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497" w:rsidTr="00AB0497">
        <w:tc>
          <w:tcPr>
            <w:tcW w:w="876" w:type="dxa"/>
          </w:tcPr>
          <w:p w:rsidR="00AB0497" w:rsidRPr="00716583" w:rsidRDefault="00AB0497" w:rsidP="00AB049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AB0497" w:rsidRDefault="00AB0497" w:rsidP="00AB0497">
            <w:pPr>
              <w:pStyle w:val="TableParagraph"/>
              <w:ind w:left="108" w:right="337"/>
              <w:rPr>
                <w:sz w:val="28"/>
              </w:rPr>
            </w:pPr>
            <w:r>
              <w:rPr>
                <w:sz w:val="28"/>
              </w:rPr>
              <w:t>Защита проектов</w:t>
            </w:r>
          </w:p>
        </w:tc>
        <w:tc>
          <w:tcPr>
            <w:tcW w:w="938" w:type="dxa"/>
          </w:tcPr>
          <w:p w:rsidR="00AB0497" w:rsidRDefault="00AB0497" w:rsidP="00AB049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47" w:type="dxa"/>
          </w:tcPr>
          <w:p w:rsidR="00AB0497" w:rsidRDefault="00AB0497" w:rsidP="00A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497" w:rsidTr="00AB0497">
        <w:tc>
          <w:tcPr>
            <w:tcW w:w="876" w:type="dxa"/>
          </w:tcPr>
          <w:p w:rsidR="00AB0497" w:rsidRPr="00716583" w:rsidRDefault="00AB0497" w:rsidP="00AB049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AB0497" w:rsidRDefault="00AB0497" w:rsidP="00AB0497">
            <w:pPr>
              <w:pStyle w:val="TableParagraph"/>
              <w:ind w:left="108" w:right="121"/>
              <w:rPr>
                <w:sz w:val="28"/>
              </w:rPr>
            </w:pPr>
            <w:proofErr w:type="spellStart"/>
            <w:r>
              <w:rPr>
                <w:sz w:val="28"/>
              </w:rPr>
              <w:t>Повторени</w:t>
            </w:r>
            <w:proofErr w:type="spellEnd"/>
            <w:r>
              <w:rPr>
                <w:sz w:val="28"/>
              </w:rPr>
              <w:t xml:space="preserve"> е. "</w:t>
            </w:r>
            <w:proofErr w:type="spellStart"/>
            <w:r>
              <w:rPr>
                <w:sz w:val="28"/>
              </w:rPr>
              <w:t>ThinkBac</w:t>
            </w:r>
            <w:proofErr w:type="spellEnd"/>
            <w:r>
              <w:rPr>
                <w:sz w:val="28"/>
              </w:rPr>
              <w:t xml:space="preserve"> k"</w:t>
            </w:r>
          </w:p>
        </w:tc>
        <w:tc>
          <w:tcPr>
            <w:tcW w:w="938" w:type="dxa"/>
          </w:tcPr>
          <w:p w:rsidR="00AB0497" w:rsidRDefault="00AB0497" w:rsidP="00AB049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47" w:type="dxa"/>
          </w:tcPr>
          <w:p w:rsidR="00AB0497" w:rsidRDefault="00AB0497" w:rsidP="00A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583" w:rsidRPr="00716583" w:rsidRDefault="00716583" w:rsidP="00716583">
      <w:pPr>
        <w:ind w:left="820"/>
        <w:jc w:val="both"/>
        <w:rPr>
          <w:rFonts w:ascii="Times New Roman" w:hAnsi="Times New Roman" w:cs="Times New Roman"/>
          <w:sz w:val="28"/>
          <w:szCs w:val="28"/>
        </w:rPr>
      </w:pPr>
    </w:p>
    <w:p w:rsidR="00716583" w:rsidRPr="00716583" w:rsidRDefault="00716583" w:rsidP="00716583">
      <w:pPr>
        <w:ind w:left="820"/>
        <w:jc w:val="both"/>
        <w:rPr>
          <w:rFonts w:ascii="Times New Roman" w:hAnsi="Times New Roman" w:cs="Times New Roman"/>
          <w:sz w:val="28"/>
          <w:szCs w:val="28"/>
        </w:rPr>
      </w:pPr>
    </w:p>
    <w:p w:rsidR="00716583" w:rsidRPr="00716583" w:rsidRDefault="00716583" w:rsidP="00716583">
      <w:pPr>
        <w:ind w:left="820"/>
        <w:jc w:val="both"/>
        <w:rPr>
          <w:rFonts w:ascii="Times New Roman" w:hAnsi="Times New Roman" w:cs="Times New Roman"/>
          <w:sz w:val="28"/>
          <w:szCs w:val="28"/>
        </w:rPr>
      </w:pPr>
    </w:p>
    <w:p w:rsidR="00716583" w:rsidRPr="00716583" w:rsidRDefault="00716583" w:rsidP="00716583">
      <w:pPr>
        <w:ind w:left="820"/>
        <w:jc w:val="both"/>
        <w:rPr>
          <w:rFonts w:ascii="Times New Roman" w:hAnsi="Times New Roman" w:cs="Times New Roman"/>
          <w:sz w:val="28"/>
          <w:szCs w:val="28"/>
        </w:rPr>
      </w:pPr>
    </w:p>
    <w:p w:rsidR="00716583" w:rsidRPr="00716583" w:rsidRDefault="00716583" w:rsidP="00716583">
      <w:pPr>
        <w:ind w:left="820"/>
        <w:jc w:val="both"/>
        <w:rPr>
          <w:rFonts w:ascii="Times New Roman" w:hAnsi="Times New Roman" w:cs="Times New Roman"/>
          <w:sz w:val="28"/>
          <w:szCs w:val="28"/>
        </w:rPr>
      </w:pPr>
    </w:p>
    <w:p w:rsidR="00057631" w:rsidRPr="00716583" w:rsidRDefault="002C2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29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fF8B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7631" w:rsidRPr="0071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D7D46"/>
    <w:multiLevelType w:val="hybridMultilevel"/>
    <w:tmpl w:val="7B864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F6DCC"/>
    <w:multiLevelType w:val="hybridMultilevel"/>
    <w:tmpl w:val="E7E84D3C"/>
    <w:lvl w:ilvl="0" w:tplc="748822C4">
      <w:start w:val="1"/>
      <w:numFmt w:val="decimal"/>
      <w:lvlText w:val="%1)"/>
      <w:lvlJc w:val="left"/>
      <w:pPr>
        <w:ind w:left="35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F6D69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980B45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67EDC38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4" w:tplc="0D9C9972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5" w:tplc="4ACE4A3E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  <w:lvl w:ilvl="6" w:tplc="BE7E6B36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7" w:tplc="8E142EB6">
      <w:numFmt w:val="bullet"/>
      <w:lvlText w:val="•"/>
      <w:lvlJc w:val="left"/>
      <w:pPr>
        <w:ind w:left="7121" w:hanging="360"/>
      </w:pPr>
      <w:rPr>
        <w:rFonts w:hint="default"/>
        <w:lang w:val="ru-RU" w:eastAsia="en-US" w:bidi="ar-SA"/>
      </w:rPr>
    </w:lvl>
    <w:lvl w:ilvl="8" w:tplc="8A64AA92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1E"/>
    <w:rsid w:val="00057631"/>
    <w:rsid w:val="001C191E"/>
    <w:rsid w:val="002C2C8E"/>
    <w:rsid w:val="00716583"/>
    <w:rsid w:val="00AB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D2AB"/>
  <w15:chartTrackingRefBased/>
  <w15:docId w15:val="{501793D1-183B-4635-9E93-624E7D60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658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B04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B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3285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2020-12-11T13:47:00Z</cp:lastPrinted>
  <dcterms:created xsi:type="dcterms:W3CDTF">2020-12-11T13:25:00Z</dcterms:created>
  <dcterms:modified xsi:type="dcterms:W3CDTF">2022-01-04T11:53:00Z</dcterms:modified>
</cp:coreProperties>
</file>